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D2910" w14:textId="77777777" w:rsidR="000A36F4" w:rsidRDefault="000A36F4" w:rsidP="00271A6A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</w:p>
    <w:p w14:paraId="61FE3319" w14:textId="615F17B3" w:rsidR="00275D5B" w:rsidRPr="00DD53E7" w:rsidRDefault="00275D5B" w:rsidP="00271A6A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>TERMO DE REFERÊNCIA</w:t>
      </w:r>
    </w:p>
    <w:p w14:paraId="2C788A17" w14:textId="64D35C74" w:rsidR="00275D5B" w:rsidRPr="00DD53E7" w:rsidRDefault="00275D5B" w:rsidP="00271A6A">
      <w:pPr>
        <w:spacing w:line="360" w:lineRule="auto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>1. DO OBJETO</w:t>
      </w:r>
    </w:p>
    <w:p w14:paraId="21B11DA7" w14:textId="77777777" w:rsidR="005870BF" w:rsidRDefault="00275D5B" w:rsidP="004B2F00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1.1. Constitui o objeto do presente Termo de Referência</w:t>
      </w:r>
      <w:r w:rsidR="005870BF">
        <w:rPr>
          <w:rFonts w:asciiTheme="majorHAnsi" w:hAnsiTheme="majorHAnsi" w:cstheme="majorHAnsi"/>
        </w:rPr>
        <w:t xml:space="preserve"> a</w:t>
      </w:r>
      <w:r w:rsidRPr="00DD53E7">
        <w:rPr>
          <w:rFonts w:asciiTheme="majorHAnsi" w:hAnsiTheme="majorHAnsi" w:cstheme="majorHAnsi"/>
        </w:rPr>
        <w:t xml:space="preserve"> </w:t>
      </w:r>
      <w:r w:rsidR="00DD53E7">
        <w:rPr>
          <w:rFonts w:asciiTheme="majorHAnsi" w:hAnsiTheme="majorHAnsi" w:cstheme="majorHAnsi"/>
        </w:rPr>
        <w:t xml:space="preserve">contratação de </w:t>
      </w:r>
      <w:r w:rsidR="00DD53E7" w:rsidRPr="00B43EED">
        <w:rPr>
          <w:rFonts w:asciiTheme="majorHAnsi" w:hAnsiTheme="majorHAnsi" w:cstheme="majorHAnsi"/>
        </w:rPr>
        <w:t xml:space="preserve">empresa especializada </w:t>
      </w:r>
      <w:r w:rsidR="005870BF" w:rsidRPr="001B0790">
        <w:rPr>
          <w:rFonts w:asciiTheme="majorHAnsi" w:hAnsiTheme="majorHAnsi" w:cstheme="majorHAnsi"/>
        </w:rPr>
        <w:t xml:space="preserve">para realização de serviço de </w:t>
      </w:r>
      <w:r w:rsidR="005870BF">
        <w:rPr>
          <w:rFonts w:asciiTheme="majorHAnsi" w:hAnsiTheme="majorHAnsi" w:cstheme="majorHAnsi"/>
        </w:rPr>
        <w:t>apresentações musicais instrumentais para execução de fundo musical antes e durante a Sessão. Deverá ser executado o Hino Nacional Brasileiro e o Hino do Município de Monte Belo.</w:t>
      </w:r>
    </w:p>
    <w:p w14:paraId="45DB5A7A" w14:textId="22CB55F4" w:rsidR="00275D5B" w:rsidRPr="00DD53E7" w:rsidRDefault="00275D5B" w:rsidP="004B2F00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DD53E7">
        <w:rPr>
          <w:rFonts w:asciiTheme="majorHAnsi" w:hAnsiTheme="majorHAnsi" w:cstheme="majorHAnsi"/>
          <w:b/>
          <w:bCs/>
        </w:rPr>
        <w:t xml:space="preserve">2. DA ESPECIFICAÇÃO E VALOR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9"/>
        <w:gridCol w:w="1254"/>
        <w:gridCol w:w="3220"/>
        <w:gridCol w:w="1984"/>
      </w:tblGrid>
      <w:tr w:rsidR="00D00CFC" w:rsidRPr="00DD53E7" w14:paraId="57DB068B" w14:textId="77777777" w:rsidTr="008757DA">
        <w:trPr>
          <w:jc w:val="center"/>
        </w:trPr>
        <w:tc>
          <w:tcPr>
            <w:tcW w:w="1759" w:type="dxa"/>
            <w:shd w:val="clear" w:color="auto" w:fill="auto"/>
          </w:tcPr>
          <w:p w14:paraId="71DDD2CA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0B2AD7C2" w14:textId="30957CB4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54" w:type="dxa"/>
            <w:shd w:val="clear" w:color="auto" w:fill="auto"/>
          </w:tcPr>
          <w:p w14:paraId="0743014C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05A3F45D" w14:textId="5D89B71F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220" w:type="dxa"/>
            <w:shd w:val="clear" w:color="auto" w:fill="auto"/>
          </w:tcPr>
          <w:p w14:paraId="6964DD46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7DE240D0" w14:textId="5494BEB4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984" w:type="dxa"/>
            <w:shd w:val="clear" w:color="auto" w:fill="auto"/>
          </w:tcPr>
          <w:p w14:paraId="67619F82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297064E2" w14:textId="2C6DBD5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</w:t>
            </w:r>
            <w:r w:rsidR="008757DA" w:rsidRPr="009916D3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R$</w:t>
            </w:r>
          </w:p>
        </w:tc>
      </w:tr>
      <w:tr w:rsidR="00D00CFC" w:rsidRPr="00DD53E7" w14:paraId="4099259A" w14:textId="77777777" w:rsidTr="008757DA">
        <w:trPr>
          <w:trHeight w:val="2413"/>
          <w:jc w:val="center"/>
        </w:trPr>
        <w:tc>
          <w:tcPr>
            <w:tcW w:w="1759" w:type="dxa"/>
            <w:shd w:val="clear" w:color="auto" w:fill="auto"/>
          </w:tcPr>
          <w:p w14:paraId="0896F78A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D5A72E3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1F62DDC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1254" w:type="dxa"/>
            <w:shd w:val="clear" w:color="auto" w:fill="auto"/>
          </w:tcPr>
          <w:p w14:paraId="5C49F7A9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CAEE4B7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7E8E7C0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20" w:type="dxa"/>
            <w:shd w:val="clear" w:color="auto" w:fill="auto"/>
          </w:tcPr>
          <w:p w14:paraId="6D0F8F75" w14:textId="5A9551E7" w:rsidR="00D00CFC" w:rsidRPr="009916D3" w:rsidRDefault="005870BF" w:rsidP="0013530D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Contratação de empresa especializada para realização de serviço de apresentações musicais instrumentais para execução de fundo musical antes e durante a Sessão. Deverá ser executado o Hino Nacional Brasileiro e o Hino do Município de Monte Belo.</w:t>
            </w:r>
          </w:p>
        </w:tc>
        <w:tc>
          <w:tcPr>
            <w:tcW w:w="1984" w:type="dxa"/>
            <w:shd w:val="clear" w:color="auto" w:fill="auto"/>
          </w:tcPr>
          <w:p w14:paraId="46702DFA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9346C11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D3BC4C2" w14:textId="77777777" w:rsidR="00D00CFC" w:rsidRPr="009916D3" w:rsidRDefault="00D00CFC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9E3BB66" w14:textId="7D35C52C" w:rsidR="00D00CFC" w:rsidRPr="009916D3" w:rsidRDefault="005E0F16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1.466,66</w:t>
            </w:r>
          </w:p>
        </w:tc>
      </w:tr>
      <w:tr w:rsidR="0013530D" w:rsidRPr="00DD53E7" w14:paraId="4867C0C1" w14:textId="77777777" w:rsidTr="008757DA">
        <w:trPr>
          <w:trHeight w:val="2413"/>
          <w:jc w:val="center"/>
        </w:trPr>
        <w:tc>
          <w:tcPr>
            <w:tcW w:w="1759" w:type="dxa"/>
            <w:shd w:val="clear" w:color="auto" w:fill="auto"/>
          </w:tcPr>
          <w:p w14:paraId="2DF7FA8F" w14:textId="77777777" w:rsidR="0013530D" w:rsidRPr="009916D3" w:rsidRDefault="0013530D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ECA27EB" w14:textId="77777777" w:rsidR="0013530D" w:rsidRPr="009916D3" w:rsidRDefault="0013530D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7EC80E3" w14:textId="77777777" w:rsidR="005E0F16" w:rsidRPr="009916D3" w:rsidRDefault="005E0F16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00C18C6" w14:textId="2305FDF6" w:rsidR="0013530D" w:rsidRPr="009916D3" w:rsidRDefault="0013530D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1254" w:type="dxa"/>
            <w:shd w:val="clear" w:color="auto" w:fill="auto"/>
          </w:tcPr>
          <w:p w14:paraId="3FFF9309" w14:textId="77777777" w:rsidR="0013530D" w:rsidRPr="009916D3" w:rsidRDefault="0013530D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53C8A05" w14:textId="77777777" w:rsidR="0013530D" w:rsidRPr="009916D3" w:rsidRDefault="0013530D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2779130" w14:textId="77777777" w:rsidR="005E0F16" w:rsidRPr="009916D3" w:rsidRDefault="005E0F16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B1F4903" w14:textId="071958FD" w:rsidR="0013530D" w:rsidRPr="009916D3" w:rsidRDefault="0013530D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3220" w:type="dxa"/>
            <w:shd w:val="clear" w:color="auto" w:fill="auto"/>
          </w:tcPr>
          <w:p w14:paraId="11E42C74" w14:textId="77777777" w:rsidR="0013530D" w:rsidRPr="009916D3" w:rsidRDefault="0013530D" w:rsidP="0013530D">
            <w:pPr>
              <w:pStyle w:val="TableParagraph"/>
              <w:spacing w:line="276" w:lineRule="auto"/>
              <w:ind w:left="70" w:right="121"/>
              <w:jc w:val="both"/>
              <w:rPr>
                <w:rFonts w:asciiTheme="majorHAnsi" w:eastAsiaTheme="minorHAnsi" w:hAnsiTheme="majorHAnsi" w:cstheme="majorHAnsi"/>
                <w:kern w:val="2"/>
                <w:sz w:val="20"/>
                <w:szCs w:val="20"/>
                <w:lang w:val="pt-BR"/>
                <w14:ligatures w14:val="standardContextual"/>
              </w:rPr>
            </w:pPr>
            <w:r w:rsidRPr="009916D3">
              <w:rPr>
                <w:rFonts w:asciiTheme="majorHAnsi" w:eastAsiaTheme="minorHAnsi" w:hAnsiTheme="majorHAnsi" w:cstheme="majorHAnsi"/>
                <w:kern w:val="2"/>
                <w:sz w:val="20"/>
                <w:szCs w:val="20"/>
                <w:lang w:val="pt-BR"/>
                <w14:ligatures w14:val="standardContextual"/>
              </w:rPr>
              <w:t xml:space="preserve">Aparelhagem de som, com no mínimo: 1 mesa de 20 canais, </w:t>
            </w:r>
          </w:p>
          <w:p w14:paraId="1A40ACEB" w14:textId="50E7A2D8" w:rsidR="0013530D" w:rsidRPr="009916D3" w:rsidRDefault="0013530D" w:rsidP="0013530D">
            <w:pPr>
              <w:spacing w:line="360" w:lineRule="auto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2 caixas de alta 1/12 e 1 driver, (1000w cada caixa), 2 caixas de grave 1/12 com 500w cada caixa, 4 microfones sem fio, 2 microfones com fio, 1 not book, cabos de linha e cabos de “ac” disponível para uso da contratante. Juntamente com a aparelhagem deverá acompanhar um técnico para operar o som e realizar as apresentações musicais.</w:t>
            </w:r>
          </w:p>
        </w:tc>
        <w:tc>
          <w:tcPr>
            <w:tcW w:w="1984" w:type="dxa"/>
            <w:shd w:val="clear" w:color="auto" w:fill="auto"/>
          </w:tcPr>
          <w:p w14:paraId="7D78A665" w14:textId="77777777" w:rsidR="005E0F16" w:rsidRPr="009916D3" w:rsidRDefault="005E0F16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03D8437" w14:textId="77777777" w:rsidR="005E0F16" w:rsidRPr="009916D3" w:rsidRDefault="005E0F16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378C4E1" w14:textId="77777777" w:rsidR="005E0F16" w:rsidRPr="009916D3" w:rsidRDefault="005E0F16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E366905" w14:textId="7009CFE0" w:rsidR="0013530D" w:rsidRPr="009916D3" w:rsidRDefault="005E0F16" w:rsidP="00E52CCA">
            <w:pPr>
              <w:spacing w:line="360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916D3">
              <w:rPr>
                <w:rFonts w:asciiTheme="majorHAnsi" w:hAnsiTheme="majorHAnsi" w:cstheme="majorHAnsi"/>
                <w:sz w:val="20"/>
                <w:szCs w:val="20"/>
              </w:rPr>
              <w:t>1.233,33</w:t>
            </w:r>
          </w:p>
        </w:tc>
      </w:tr>
    </w:tbl>
    <w:p w14:paraId="4E444DDA" w14:textId="756826CA" w:rsidR="00275D5B" w:rsidRDefault="00275D5B" w:rsidP="00271A6A">
      <w:pPr>
        <w:spacing w:line="360" w:lineRule="auto"/>
        <w:rPr>
          <w:rFonts w:asciiTheme="majorHAnsi" w:hAnsiTheme="majorHAnsi" w:cstheme="majorHAnsi"/>
        </w:rPr>
      </w:pPr>
    </w:p>
    <w:p w14:paraId="37A513F6" w14:textId="77777777" w:rsidR="009916D3" w:rsidRPr="00DD53E7" w:rsidRDefault="009916D3" w:rsidP="00271A6A">
      <w:pPr>
        <w:spacing w:line="360" w:lineRule="auto"/>
        <w:rPr>
          <w:rFonts w:asciiTheme="majorHAnsi" w:hAnsiTheme="majorHAnsi" w:cstheme="majorHAnsi"/>
        </w:rPr>
      </w:pPr>
    </w:p>
    <w:p w14:paraId="73215F38" w14:textId="538716C2" w:rsidR="00B51A27" w:rsidRDefault="008757DA" w:rsidP="00B51A27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3</w:t>
      </w:r>
      <w:r w:rsidR="00275D5B" w:rsidRPr="00DD53E7">
        <w:rPr>
          <w:rFonts w:asciiTheme="majorHAnsi" w:hAnsiTheme="majorHAnsi" w:cstheme="majorHAnsi"/>
          <w:b/>
          <w:bCs/>
        </w:rPr>
        <w:t>. OBJETIVO</w:t>
      </w:r>
      <w:r w:rsidR="000E5D20">
        <w:rPr>
          <w:rFonts w:asciiTheme="majorHAnsi" w:hAnsiTheme="majorHAnsi" w:cstheme="majorHAnsi"/>
          <w:b/>
          <w:bCs/>
        </w:rPr>
        <w:t>/JUSTIFICATIVA</w:t>
      </w:r>
    </w:p>
    <w:p w14:paraId="6BCCA10E" w14:textId="181FFB2B" w:rsidR="008F2753" w:rsidRPr="008F2753" w:rsidRDefault="008F2753" w:rsidP="008F2753">
      <w:pPr>
        <w:spacing w:line="360" w:lineRule="auto"/>
        <w:jc w:val="both"/>
        <w:rPr>
          <w:rFonts w:asciiTheme="majorHAnsi" w:hAnsiTheme="majorHAnsi" w:cstheme="majorHAnsi"/>
        </w:rPr>
      </w:pPr>
      <w:r w:rsidRPr="008F2753">
        <w:rPr>
          <w:rFonts w:asciiTheme="majorHAnsi" w:hAnsiTheme="majorHAnsi" w:cstheme="majorHAnsi"/>
        </w:rPr>
        <w:t>A contratação de equipamentos de som, acompanhados por um técnico especializado, é indispensável</w:t>
      </w:r>
      <w:r w:rsidR="009916D3">
        <w:rPr>
          <w:rFonts w:asciiTheme="majorHAnsi" w:hAnsiTheme="majorHAnsi" w:cstheme="majorHAnsi"/>
        </w:rPr>
        <w:t xml:space="preserve"> para realização da sessão solene</w:t>
      </w:r>
      <w:r w:rsidRPr="008F2753">
        <w:rPr>
          <w:rFonts w:asciiTheme="majorHAnsi" w:hAnsiTheme="majorHAnsi" w:cstheme="majorHAnsi"/>
        </w:rPr>
        <w:t>. Um sistema de som de qualidade garante que discursos, juramentos e comunicados sejam ouvidos com clareza por todos os presentes, evitando falhas que possam comprometer a solenidade. O técnico é essencial para operar os equipamentos com precisão, garantindo o funcionamento perfeito durante todo o evento.</w:t>
      </w:r>
    </w:p>
    <w:p w14:paraId="244B79E5" w14:textId="40A19F1A" w:rsidR="008F2753" w:rsidRPr="008F2753" w:rsidRDefault="008F2753" w:rsidP="008F2753">
      <w:pPr>
        <w:spacing w:line="360" w:lineRule="auto"/>
        <w:jc w:val="both"/>
        <w:rPr>
          <w:rFonts w:asciiTheme="majorHAnsi" w:hAnsiTheme="majorHAnsi" w:cstheme="majorHAnsi"/>
        </w:rPr>
      </w:pPr>
      <w:r w:rsidRPr="008F2753">
        <w:rPr>
          <w:rFonts w:asciiTheme="majorHAnsi" w:hAnsiTheme="majorHAnsi" w:cstheme="majorHAnsi"/>
        </w:rPr>
        <w:t>A inclusão de músicas instrumentais, por sua vez, contribui para o tom solene e inspirador do evento. Essas músicas criam uma atmosfera elegante e harmoniosa, que enriquece a experiência de todos os participantes e reflete o respeito ao caráter formal.</w:t>
      </w:r>
    </w:p>
    <w:p w14:paraId="280AD8F5" w14:textId="77777777" w:rsidR="00E52CCA" w:rsidRPr="00DD53E7" w:rsidRDefault="00E52CCA" w:rsidP="00BE1C01">
      <w:pPr>
        <w:jc w:val="both"/>
        <w:rPr>
          <w:rFonts w:asciiTheme="majorHAnsi" w:eastAsia="Times New Roman" w:hAnsiTheme="majorHAnsi" w:cstheme="majorHAnsi"/>
          <w:vanish/>
          <w:kern w:val="0"/>
          <w:lang w:eastAsia="pt-BR"/>
          <w14:ligatures w14:val="none"/>
        </w:rPr>
      </w:pPr>
    </w:p>
    <w:p w14:paraId="254D694E" w14:textId="27A9AEE0" w:rsidR="00275D5B" w:rsidRPr="00DD53E7" w:rsidRDefault="008757DA" w:rsidP="0030097F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4</w:t>
      </w:r>
      <w:r w:rsidR="00275D5B" w:rsidRPr="00DD53E7">
        <w:rPr>
          <w:rFonts w:asciiTheme="majorHAnsi" w:hAnsiTheme="majorHAnsi" w:cstheme="majorHAnsi"/>
          <w:b/>
          <w:bCs/>
        </w:rPr>
        <w:t xml:space="preserve">. DAS CONDIÇÕES DE PAGAMENTO </w:t>
      </w:r>
    </w:p>
    <w:p w14:paraId="007CEE21" w14:textId="7D1CB20D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5.1. A Câmara Municipal de Monte Belo procederá ao pagamento integral, após apresentação de nota fiscal.</w:t>
      </w:r>
    </w:p>
    <w:p w14:paraId="53C82B7F" w14:textId="77777777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>5.2. Caso seja necessário emissão de boleto bancário, o mesmo deverá ser feito em nome da Pessoa Jurídica da Câmara e as Certidões Negativas deverão ser apresentadas juntamente, para que o pagamento seja efetivado.</w:t>
      </w:r>
    </w:p>
    <w:p w14:paraId="41399A3A" w14:textId="77777777" w:rsidR="007A0027" w:rsidRPr="00DD53E7" w:rsidRDefault="007A0027" w:rsidP="007A0027">
      <w:pPr>
        <w:spacing w:line="360" w:lineRule="auto"/>
        <w:jc w:val="both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</w:rPr>
        <w:t xml:space="preserve">5.3. Caso não haja a apresentação de boleto a contratada deverá possuir conta corrente em nome da pessoa jurídica para fins de depósito dos valores devidos. </w:t>
      </w:r>
    </w:p>
    <w:p w14:paraId="75563197" w14:textId="77777777" w:rsidR="00BE19FD" w:rsidRPr="00DD53E7" w:rsidRDefault="00BE19FD" w:rsidP="009E1251">
      <w:pPr>
        <w:autoSpaceDE w:val="0"/>
        <w:autoSpaceDN w:val="0"/>
        <w:adjustRightInd w:val="0"/>
        <w:spacing w:after="0" w:line="240" w:lineRule="auto"/>
        <w:rPr>
          <w:rFonts w:ascii="Segoe UI,Bold" w:hAnsi="Segoe UI,Bold" w:cs="Segoe UI,Bold"/>
          <w:b/>
          <w:bCs/>
          <w:kern w:val="0"/>
        </w:rPr>
      </w:pPr>
    </w:p>
    <w:p w14:paraId="77A11C7D" w14:textId="77777777" w:rsidR="00055534" w:rsidRDefault="00055534" w:rsidP="00271A6A">
      <w:pPr>
        <w:spacing w:line="360" w:lineRule="auto"/>
        <w:jc w:val="center"/>
        <w:rPr>
          <w:rFonts w:asciiTheme="majorHAnsi" w:hAnsiTheme="majorHAnsi" w:cstheme="majorHAnsi"/>
        </w:rPr>
      </w:pPr>
      <w:bookmarkStart w:id="0" w:name="art155ix"/>
      <w:bookmarkStart w:id="1" w:name="art156§1iii"/>
      <w:bookmarkEnd w:id="0"/>
      <w:bookmarkEnd w:id="1"/>
    </w:p>
    <w:p w14:paraId="6F9A1623" w14:textId="3AD04682" w:rsidR="00275D5B" w:rsidRPr="00DD53E7" w:rsidRDefault="00275D5B" w:rsidP="00271A6A">
      <w:pPr>
        <w:spacing w:line="360" w:lineRule="auto"/>
        <w:jc w:val="center"/>
        <w:rPr>
          <w:rFonts w:asciiTheme="majorHAnsi" w:hAnsiTheme="majorHAnsi" w:cstheme="majorHAnsi"/>
        </w:rPr>
      </w:pPr>
      <w:r w:rsidRPr="001E1976">
        <w:rPr>
          <w:rFonts w:asciiTheme="majorHAnsi" w:hAnsiTheme="majorHAnsi" w:cstheme="majorHAnsi"/>
        </w:rPr>
        <w:t xml:space="preserve">Monte Belo, </w:t>
      </w:r>
      <w:r w:rsidR="001E1976">
        <w:rPr>
          <w:rFonts w:asciiTheme="majorHAnsi" w:hAnsiTheme="majorHAnsi" w:cstheme="majorHAnsi"/>
        </w:rPr>
        <w:t>09</w:t>
      </w:r>
      <w:r w:rsidRPr="001E1976">
        <w:rPr>
          <w:rFonts w:asciiTheme="majorHAnsi" w:hAnsiTheme="majorHAnsi" w:cstheme="majorHAnsi"/>
        </w:rPr>
        <w:t xml:space="preserve"> de </w:t>
      </w:r>
      <w:r w:rsidR="001E1976">
        <w:rPr>
          <w:rFonts w:asciiTheme="majorHAnsi" w:hAnsiTheme="majorHAnsi" w:cstheme="majorHAnsi"/>
        </w:rPr>
        <w:t>dezembro</w:t>
      </w:r>
      <w:r w:rsidRPr="001E1976">
        <w:rPr>
          <w:rFonts w:asciiTheme="majorHAnsi" w:hAnsiTheme="majorHAnsi" w:cstheme="majorHAnsi"/>
        </w:rPr>
        <w:t xml:space="preserve"> de 2024</w:t>
      </w:r>
    </w:p>
    <w:p w14:paraId="1FFDE7D9" w14:textId="449CE796" w:rsidR="00275D5B" w:rsidRPr="00DD53E7" w:rsidRDefault="004D3308" w:rsidP="00063A65">
      <w:pPr>
        <w:spacing w:line="240" w:lineRule="auto"/>
        <w:jc w:val="center"/>
        <w:rPr>
          <w:rFonts w:asciiTheme="majorHAnsi" w:hAnsiTheme="majorHAnsi" w:cstheme="majorHAnsi"/>
        </w:rPr>
      </w:pPr>
      <w:r w:rsidRPr="00DD53E7">
        <w:rPr>
          <w:rFonts w:asciiTheme="majorHAnsi" w:hAnsiTheme="majorHAnsi" w:cstheme="majorHAnsi"/>
          <w:b/>
          <w:bCs/>
        </w:rPr>
        <w:t>Silvano de Paula Ferreira</w:t>
      </w:r>
      <w:r w:rsidR="00275D5B" w:rsidRPr="00DD53E7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</w:t>
      </w:r>
      <w:r w:rsidRPr="00DD53E7">
        <w:rPr>
          <w:rFonts w:asciiTheme="majorHAnsi" w:hAnsiTheme="majorHAnsi" w:cstheme="majorHAnsi"/>
        </w:rPr>
        <w:t>Presidente da Câmara</w:t>
      </w:r>
    </w:p>
    <w:p w14:paraId="23B0C0ED" w14:textId="77777777" w:rsidR="004D3308" w:rsidRPr="00DD53E7" w:rsidRDefault="004D3308" w:rsidP="004D3308">
      <w:pPr>
        <w:spacing w:line="240" w:lineRule="auto"/>
        <w:rPr>
          <w:rFonts w:asciiTheme="majorHAnsi" w:hAnsiTheme="majorHAnsi" w:cstheme="majorHAnsi"/>
        </w:rPr>
      </w:pPr>
    </w:p>
    <w:p w14:paraId="51DA8F9B" w14:textId="77777777" w:rsidR="000227C1" w:rsidRPr="00DD53E7" w:rsidRDefault="000227C1" w:rsidP="00271A6A">
      <w:pPr>
        <w:spacing w:line="360" w:lineRule="auto"/>
        <w:rPr>
          <w:rFonts w:asciiTheme="majorHAnsi" w:hAnsiTheme="majorHAnsi" w:cstheme="majorHAnsi"/>
        </w:rPr>
      </w:pPr>
    </w:p>
    <w:sectPr w:rsidR="000227C1" w:rsidRPr="00DD53E7" w:rsidSect="000227C1">
      <w:headerReference w:type="default" r:id="rId8"/>
      <w:footerReference w:type="default" r:id="rId9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DE302" w14:textId="77777777" w:rsidR="00304E59" w:rsidRDefault="00304E59" w:rsidP="000227C1">
      <w:pPr>
        <w:spacing w:after="0" w:line="240" w:lineRule="auto"/>
      </w:pPr>
      <w:r>
        <w:separator/>
      </w:r>
    </w:p>
  </w:endnote>
  <w:endnote w:type="continuationSeparator" w:id="0">
    <w:p w14:paraId="3926DE02" w14:textId="77777777" w:rsidR="00304E59" w:rsidRDefault="00304E59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,Bold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8176938"/>
      <w:docPartObj>
        <w:docPartGallery w:val="Page Numbers (Bottom of Page)"/>
        <w:docPartUnique/>
      </w:docPartObj>
    </w:sdtPr>
    <w:sdtEndPr/>
    <w:sdtContent>
      <w:p w14:paraId="7F8665C0" w14:textId="77777777" w:rsidR="000227C1" w:rsidRDefault="000227C1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07B9CB1F" wp14:editId="31F093F0">
              <wp:simplePos x="0" y="0"/>
              <wp:positionH relativeFrom="margin">
                <wp:align>center</wp:align>
              </wp:positionH>
              <wp:positionV relativeFrom="paragraph">
                <wp:posOffset>17145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FA6E42" w14:textId="77777777" w:rsidR="000227C1" w:rsidRDefault="000227C1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F9E77" w14:textId="77777777" w:rsidR="00304E59" w:rsidRDefault="00304E59" w:rsidP="000227C1">
      <w:pPr>
        <w:spacing w:after="0" w:line="240" w:lineRule="auto"/>
      </w:pPr>
      <w:r>
        <w:separator/>
      </w:r>
    </w:p>
  </w:footnote>
  <w:footnote w:type="continuationSeparator" w:id="0">
    <w:p w14:paraId="00A42567" w14:textId="77777777" w:rsidR="00304E59" w:rsidRDefault="00304E59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37B5C" w14:textId="77777777" w:rsidR="000227C1" w:rsidRDefault="000227C1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CE40BC" wp14:editId="1E96514D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0547B"/>
    <w:multiLevelType w:val="hybridMultilevel"/>
    <w:tmpl w:val="6852AC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11DE5"/>
    <w:multiLevelType w:val="hybridMultilevel"/>
    <w:tmpl w:val="84A2C3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D933DF"/>
    <w:multiLevelType w:val="hybridMultilevel"/>
    <w:tmpl w:val="06B2239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57917"/>
    <w:multiLevelType w:val="multilevel"/>
    <w:tmpl w:val="99E46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DF3F14"/>
    <w:multiLevelType w:val="hybridMultilevel"/>
    <w:tmpl w:val="52AAB4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904DEA"/>
    <w:multiLevelType w:val="multilevel"/>
    <w:tmpl w:val="93E40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F16736"/>
    <w:multiLevelType w:val="multilevel"/>
    <w:tmpl w:val="80D61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8498531">
    <w:abstractNumId w:val="6"/>
  </w:num>
  <w:num w:numId="2" w16cid:durableId="1346902796">
    <w:abstractNumId w:val="5"/>
  </w:num>
  <w:num w:numId="3" w16cid:durableId="634526765">
    <w:abstractNumId w:val="3"/>
  </w:num>
  <w:num w:numId="4" w16cid:durableId="1452279725">
    <w:abstractNumId w:val="0"/>
  </w:num>
  <w:num w:numId="5" w16cid:durableId="915164703">
    <w:abstractNumId w:val="1"/>
  </w:num>
  <w:num w:numId="6" w16cid:durableId="364448558">
    <w:abstractNumId w:val="2"/>
  </w:num>
  <w:num w:numId="7" w16cid:durableId="5063334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55534"/>
    <w:rsid w:val="00063A65"/>
    <w:rsid w:val="000A36F4"/>
    <w:rsid w:val="000C3D2B"/>
    <w:rsid w:val="000E5D20"/>
    <w:rsid w:val="00120CEB"/>
    <w:rsid w:val="0013530D"/>
    <w:rsid w:val="001E1976"/>
    <w:rsid w:val="001F4745"/>
    <w:rsid w:val="002176C0"/>
    <w:rsid w:val="00232022"/>
    <w:rsid w:val="002625BE"/>
    <w:rsid w:val="00271A6A"/>
    <w:rsid w:val="00275D5B"/>
    <w:rsid w:val="0030097F"/>
    <w:rsid w:val="00304E59"/>
    <w:rsid w:val="00310A72"/>
    <w:rsid w:val="003A395B"/>
    <w:rsid w:val="003D4DB7"/>
    <w:rsid w:val="00407D1A"/>
    <w:rsid w:val="00445171"/>
    <w:rsid w:val="004B2F00"/>
    <w:rsid w:val="004D3308"/>
    <w:rsid w:val="00505C18"/>
    <w:rsid w:val="005301C1"/>
    <w:rsid w:val="005870BF"/>
    <w:rsid w:val="005E0F16"/>
    <w:rsid w:val="00664498"/>
    <w:rsid w:val="006811B1"/>
    <w:rsid w:val="00707CBC"/>
    <w:rsid w:val="00763FED"/>
    <w:rsid w:val="00797CF2"/>
    <w:rsid w:val="007A0027"/>
    <w:rsid w:val="007D5A7A"/>
    <w:rsid w:val="007F0690"/>
    <w:rsid w:val="008420DB"/>
    <w:rsid w:val="008757DA"/>
    <w:rsid w:val="0088207D"/>
    <w:rsid w:val="00890851"/>
    <w:rsid w:val="008F2753"/>
    <w:rsid w:val="0093009F"/>
    <w:rsid w:val="00961AEE"/>
    <w:rsid w:val="0098251E"/>
    <w:rsid w:val="009916D3"/>
    <w:rsid w:val="009A42E2"/>
    <w:rsid w:val="009D15DB"/>
    <w:rsid w:val="009E1251"/>
    <w:rsid w:val="009E3D47"/>
    <w:rsid w:val="00A83A68"/>
    <w:rsid w:val="00B51A27"/>
    <w:rsid w:val="00BE19FD"/>
    <w:rsid w:val="00BE1C01"/>
    <w:rsid w:val="00C901DF"/>
    <w:rsid w:val="00CA3F27"/>
    <w:rsid w:val="00CE7D1F"/>
    <w:rsid w:val="00D00CFC"/>
    <w:rsid w:val="00D47092"/>
    <w:rsid w:val="00D60279"/>
    <w:rsid w:val="00D7246E"/>
    <w:rsid w:val="00D80A2E"/>
    <w:rsid w:val="00DD53E7"/>
    <w:rsid w:val="00E021C2"/>
    <w:rsid w:val="00E52CCA"/>
    <w:rsid w:val="00E60B89"/>
    <w:rsid w:val="00E85132"/>
    <w:rsid w:val="00E86EC1"/>
    <w:rsid w:val="00E972FD"/>
    <w:rsid w:val="00EE0E37"/>
    <w:rsid w:val="00F07170"/>
    <w:rsid w:val="00F151A3"/>
    <w:rsid w:val="00F50375"/>
    <w:rsid w:val="00F5737F"/>
    <w:rsid w:val="00F7127C"/>
    <w:rsid w:val="00F87360"/>
    <w:rsid w:val="00FD3586"/>
    <w:rsid w:val="00FE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B90055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Recuodecorpodetexto">
    <w:name w:val="Body Text Indent"/>
    <w:basedOn w:val="Normal"/>
    <w:link w:val="RecuodecorpodetextoChar"/>
    <w:rsid w:val="00275D5B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275D5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aliases w:val="TEXTO ABNT"/>
    <w:uiPriority w:val="1"/>
    <w:qFormat/>
    <w:rsid w:val="00275D5B"/>
    <w:pPr>
      <w:spacing w:after="0" w:line="240" w:lineRule="auto"/>
    </w:pPr>
    <w:rPr>
      <w:rFonts w:ascii="Arial" w:eastAsia="Times New Roman" w:hAnsi="Arial" w:cs="Times New Roman"/>
      <w:kern w:val="0"/>
      <w:sz w:val="24"/>
      <w:szCs w:val="2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271A6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00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0097F"/>
    <w:rPr>
      <w:b/>
      <w:bCs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30097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30097F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D80A2E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13530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09058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5002995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1401138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994400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0085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5291754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12407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77030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61715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134519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876582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275290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98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671E5-5803-4524-B793-82332DE01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392</Words>
  <Characters>2120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Vivian Helena Castro</cp:lastModifiedBy>
  <cp:revision>8</cp:revision>
  <cp:lastPrinted>2024-02-20T18:34:00Z</cp:lastPrinted>
  <dcterms:created xsi:type="dcterms:W3CDTF">2024-11-29T19:24:00Z</dcterms:created>
  <dcterms:modified xsi:type="dcterms:W3CDTF">2024-12-09T19:31:00Z</dcterms:modified>
</cp:coreProperties>
</file>