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39045" w14:textId="3B68FAB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 xml:space="preserve">PROCESSO Nº. </w:t>
      </w:r>
      <w:r w:rsidR="00D7505B" w:rsidRPr="00B43EED">
        <w:rPr>
          <w:rFonts w:asciiTheme="majorHAnsi" w:hAnsiTheme="majorHAnsi" w:cstheme="majorHAnsi"/>
          <w:b/>
          <w:bCs/>
          <w:lang w:val="pt"/>
        </w:rPr>
        <w:t>0</w:t>
      </w:r>
      <w:r w:rsidR="007C75F7">
        <w:rPr>
          <w:rFonts w:asciiTheme="majorHAnsi" w:hAnsiTheme="majorHAnsi" w:cstheme="majorHAnsi"/>
          <w:b/>
          <w:bCs/>
          <w:lang w:val="pt"/>
        </w:rPr>
        <w:t>41</w:t>
      </w:r>
      <w:r w:rsidRPr="00B43EED">
        <w:rPr>
          <w:rFonts w:asciiTheme="majorHAnsi" w:hAnsiTheme="majorHAnsi" w:cstheme="majorHAnsi"/>
          <w:b/>
          <w:bCs/>
          <w:lang w:val="pt"/>
        </w:rPr>
        <w:t>/2024</w:t>
      </w:r>
    </w:p>
    <w:p w14:paraId="26B2AF10" w14:textId="570CA814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 xml:space="preserve">DISPENSA Nº. </w:t>
      </w:r>
      <w:r w:rsidR="00D7505B" w:rsidRPr="00B43EED">
        <w:rPr>
          <w:rFonts w:asciiTheme="majorHAnsi" w:hAnsiTheme="majorHAnsi" w:cstheme="majorHAnsi"/>
          <w:b/>
          <w:bCs/>
          <w:lang w:val="pt"/>
        </w:rPr>
        <w:t>0</w:t>
      </w:r>
      <w:r w:rsidR="007C75F7">
        <w:rPr>
          <w:rFonts w:asciiTheme="majorHAnsi" w:hAnsiTheme="majorHAnsi" w:cstheme="majorHAnsi"/>
          <w:b/>
          <w:bCs/>
          <w:lang w:val="pt"/>
        </w:rPr>
        <w:t>16</w:t>
      </w:r>
      <w:r w:rsidRPr="00B43EED">
        <w:rPr>
          <w:rFonts w:asciiTheme="majorHAnsi" w:hAnsiTheme="majorHAnsi" w:cstheme="majorHAnsi"/>
          <w:b/>
          <w:bCs/>
          <w:lang w:val="pt"/>
        </w:rPr>
        <w:t>/2024</w:t>
      </w:r>
    </w:p>
    <w:p w14:paraId="2FF2C65D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>COM BASE NO ART. Nº 75, INCISO II da Lei 14.133/2021</w:t>
      </w:r>
    </w:p>
    <w:p w14:paraId="097E66EE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</w:p>
    <w:p w14:paraId="09A98187" w14:textId="16E5204A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 xml:space="preserve">A </w:t>
      </w:r>
      <w:r w:rsidRPr="00B43EED">
        <w:rPr>
          <w:rFonts w:asciiTheme="majorHAnsi" w:hAnsiTheme="majorHAnsi" w:cstheme="majorHAnsi"/>
          <w:b/>
          <w:bCs/>
          <w:lang w:val="pt"/>
        </w:rPr>
        <w:t>CÂMARA MUNICIPAL DE MONTE BEL</w:t>
      </w:r>
      <w:r w:rsidR="00A37698" w:rsidRPr="00B43EED">
        <w:rPr>
          <w:rFonts w:asciiTheme="majorHAnsi" w:hAnsiTheme="majorHAnsi" w:cstheme="majorHAnsi"/>
          <w:b/>
          <w:bCs/>
          <w:lang w:val="pt"/>
        </w:rPr>
        <w:t>O, MINAS GERAIS</w:t>
      </w:r>
      <w:r w:rsidRPr="00B43EED">
        <w:rPr>
          <w:rFonts w:asciiTheme="majorHAnsi" w:hAnsiTheme="majorHAnsi" w:cstheme="majorHAnsi"/>
          <w:lang w:val="pt"/>
        </w:rPr>
        <w:t xml:space="preserve">, </w:t>
      </w:r>
      <w:r w:rsidR="00394096" w:rsidRPr="00B43EED">
        <w:rPr>
          <w:rFonts w:asciiTheme="majorHAnsi" w:hAnsiTheme="majorHAnsi" w:cstheme="majorHAnsi"/>
          <w:lang w:val="pt"/>
        </w:rPr>
        <w:t>i</w:t>
      </w:r>
      <w:r w:rsidRPr="00B43EED">
        <w:rPr>
          <w:rFonts w:asciiTheme="majorHAnsi" w:hAnsiTheme="majorHAnsi" w:cstheme="majorHAnsi"/>
          <w:lang w:val="pt"/>
        </w:rPr>
        <w:t xml:space="preserve">nscrita no CNPJ </w:t>
      </w:r>
      <w:r w:rsidR="00394096" w:rsidRPr="00B43EED">
        <w:rPr>
          <w:rFonts w:asciiTheme="majorHAnsi" w:hAnsiTheme="majorHAnsi" w:cstheme="majorHAnsi"/>
          <w:lang w:val="pt"/>
        </w:rPr>
        <w:t xml:space="preserve">sob nº </w:t>
      </w:r>
      <w:r w:rsidRPr="00B43EED">
        <w:rPr>
          <w:rFonts w:asciiTheme="majorHAnsi" w:hAnsiTheme="majorHAnsi" w:cstheme="majorHAnsi"/>
          <w:lang w:val="pt"/>
        </w:rPr>
        <w:t xml:space="preserve">02.941.513/0001-22, com sede na Avenida Getúlio Vargas, nº 240, Centro, na cidade de Monte Belo-MG, CEP 37115-000, </w:t>
      </w:r>
      <w:r w:rsidR="00394096" w:rsidRPr="00B43EED">
        <w:rPr>
          <w:rFonts w:asciiTheme="majorHAnsi" w:hAnsiTheme="majorHAnsi" w:cstheme="majorHAnsi"/>
          <w:lang w:val="pt"/>
        </w:rPr>
        <w:t xml:space="preserve">por </w:t>
      </w:r>
      <w:r w:rsidRPr="00B43EED">
        <w:rPr>
          <w:rFonts w:asciiTheme="majorHAnsi" w:hAnsiTheme="majorHAnsi" w:cstheme="majorHAnsi"/>
          <w:lang w:val="pt"/>
        </w:rPr>
        <w:t xml:space="preserve">intermédio do Setor de Licitação, torna público que realizará </w:t>
      </w:r>
      <w:r w:rsidRPr="00B43EED">
        <w:rPr>
          <w:rFonts w:asciiTheme="majorHAnsi" w:hAnsiTheme="majorHAnsi" w:cstheme="majorHAnsi"/>
          <w:b/>
          <w:bCs/>
          <w:lang w:val="pt"/>
        </w:rPr>
        <w:t>DISPENSA</w:t>
      </w:r>
      <w:r w:rsidRPr="00B43EED">
        <w:rPr>
          <w:rFonts w:asciiTheme="majorHAnsi" w:hAnsiTheme="majorHAnsi" w:cstheme="majorHAnsi"/>
          <w:lang w:val="pt"/>
        </w:rPr>
        <w:t xml:space="preserve"> com critério de julgamento </w:t>
      </w:r>
      <w:r w:rsidRPr="00B43EED">
        <w:rPr>
          <w:rFonts w:asciiTheme="majorHAnsi" w:hAnsiTheme="majorHAnsi" w:cstheme="majorHAnsi"/>
          <w:b/>
          <w:lang w:val="pt"/>
        </w:rPr>
        <w:t>MENOR PREÇO GLOBAL</w:t>
      </w:r>
      <w:r w:rsidRPr="00B43EED">
        <w:rPr>
          <w:rFonts w:asciiTheme="majorHAnsi" w:hAnsiTheme="majorHAnsi" w:cstheme="majorHAnsi"/>
          <w:lang w:val="pt"/>
        </w:rPr>
        <w:t xml:space="preserve">, nos termos </w:t>
      </w:r>
      <w:r w:rsidR="00394096" w:rsidRPr="00B43EED">
        <w:rPr>
          <w:rFonts w:asciiTheme="majorHAnsi" w:hAnsiTheme="majorHAnsi" w:cstheme="majorHAnsi"/>
          <w:lang w:val="pt"/>
        </w:rPr>
        <w:t>a</w:t>
      </w:r>
      <w:r w:rsidRPr="00B43EED">
        <w:rPr>
          <w:rFonts w:asciiTheme="majorHAnsi" w:hAnsiTheme="majorHAnsi" w:cstheme="majorHAnsi"/>
          <w:lang w:val="pt"/>
        </w:rPr>
        <w:t xml:space="preserve">rtigo 75, inciso II da Lei </w:t>
      </w:r>
      <w:r w:rsidR="00394096" w:rsidRPr="00B43EED">
        <w:rPr>
          <w:rFonts w:asciiTheme="majorHAnsi" w:hAnsiTheme="majorHAnsi" w:cstheme="majorHAnsi"/>
          <w:lang w:val="pt"/>
        </w:rPr>
        <w:t xml:space="preserve">nº </w:t>
      </w:r>
      <w:r w:rsidRPr="00B43EED">
        <w:rPr>
          <w:rFonts w:asciiTheme="majorHAnsi" w:hAnsiTheme="majorHAnsi" w:cstheme="majorHAnsi"/>
          <w:lang w:val="pt"/>
        </w:rPr>
        <w:t xml:space="preserve">14.133/2021, e as exigências estabelecidas neste Edital, conforme os critérios e procedimentos a seguir definidos, objetivando obter a melhor proposta, observadas as datas e horários discriminados a seguir: </w:t>
      </w:r>
    </w:p>
    <w:p w14:paraId="51293139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DATA E HORÁRIO LIMITE PARA APRESENTAÇÃO DA PROPOSTA E DOCUMENTAÇÃO:</w:t>
      </w:r>
    </w:p>
    <w:p w14:paraId="345236B8" w14:textId="3E2F7C5A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7E0BC9">
        <w:rPr>
          <w:rFonts w:asciiTheme="majorHAnsi" w:hAnsiTheme="majorHAnsi" w:cstheme="majorHAnsi"/>
          <w:bCs/>
          <w:lang w:val="pt"/>
        </w:rPr>
        <w:t xml:space="preserve">DATA: </w:t>
      </w:r>
      <w:r w:rsidR="007E0BC9" w:rsidRPr="007E0BC9">
        <w:rPr>
          <w:rFonts w:asciiTheme="majorHAnsi" w:hAnsiTheme="majorHAnsi" w:cstheme="majorHAnsi"/>
          <w:bCs/>
          <w:lang w:val="pt"/>
        </w:rPr>
        <w:t>13</w:t>
      </w:r>
      <w:r w:rsidRPr="007E0BC9">
        <w:rPr>
          <w:rFonts w:asciiTheme="majorHAnsi" w:hAnsiTheme="majorHAnsi" w:cstheme="majorHAnsi"/>
          <w:bCs/>
          <w:lang w:val="pt"/>
        </w:rPr>
        <w:t>/</w:t>
      </w:r>
      <w:r w:rsidR="007E0BC9" w:rsidRPr="007E0BC9">
        <w:rPr>
          <w:rFonts w:asciiTheme="majorHAnsi" w:hAnsiTheme="majorHAnsi" w:cstheme="majorHAnsi"/>
          <w:bCs/>
          <w:lang w:val="pt"/>
        </w:rPr>
        <w:t>12</w:t>
      </w:r>
      <w:r w:rsidRPr="007E0BC9">
        <w:rPr>
          <w:rFonts w:asciiTheme="majorHAnsi" w:hAnsiTheme="majorHAnsi" w:cstheme="majorHAnsi"/>
          <w:bCs/>
          <w:lang w:val="pt"/>
        </w:rPr>
        <w:t>/2024</w:t>
      </w:r>
    </w:p>
    <w:p w14:paraId="5109F09B" w14:textId="4D689A78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HORÁRIOS:</w:t>
      </w:r>
      <w:r w:rsidR="0096560D" w:rsidRPr="00B43EED">
        <w:rPr>
          <w:rFonts w:asciiTheme="majorHAnsi" w:hAnsiTheme="majorHAnsi" w:cstheme="majorHAnsi"/>
          <w:bCs/>
          <w:lang w:val="pt"/>
        </w:rPr>
        <w:t xml:space="preserve"> </w:t>
      </w:r>
    </w:p>
    <w:p w14:paraId="05605A41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PRESENCIALMENTE NA SECRETARIA DA CÂMARA: DAS 12 ÀS 18 HORAS, EM DIAS ÚTEIS.</w:t>
      </w:r>
    </w:p>
    <w:p w14:paraId="5C733153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POR E-MAIL: ATÉ ÀS 23:59 HORAS DO REFERIDO DIA. </w:t>
      </w:r>
    </w:p>
    <w:p w14:paraId="668EAC28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REFERÊNCIA DE HORÁRIO: HORÁRIO DE BRASÍLIA-DF. </w:t>
      </w:r>
    </w:p>
    <w:p w14:paraId="6F320D95" w14:textId="14DCB496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Cs/>
          <w:color w:val="FF0000"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E</w:t>
      </w:r>
      <w:r w:rsidR="00394096" w:rsidRPr="00B43EED">
        <w:rPr>
          <w:rFonts w:asciiTheme="majorHAnsi" w:hAnsiTheme="majorHAnsi" w:cstheme="majorHAnsi"/>
          <w:bCs/>
          <w:lang w:val="pt"/>
        </w:rPr>
        <w:t>-</w:t>
      </w:r>
      <w:r w:rsidRPr="00B43EED">
        <w:rPr>
          <w:rFonts w:asciiTheme="majorHAnsi" w:hAnsiTheme="majorHAnsi" w:cstheme="majorHAnsi"/>
          <w:bCs/>
          <w:lang w:val="pt"/>
        </w:rPr>
        <w:t>MAIL PARA ENVIO DA PROPOSTA E DOCUMENTAÇÃO: camarademontebelo@gmail.com</w:t>
      </w:r>
    </w:p>
    <w:p w14:paraId="27EDC2D7" w14:textId="7B392AB9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Cs/>
          <w:color w:val="FF0000"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Obs. </w:t>
      </w:r>
      <w:r w:rsidR="00394096" w:rsidRPr="00B43EED">
        <w:rPr>
          <w:rFonts w:asciiTheme="majorHAnsi" w:hAnsiTheme="majorHAnsi" w:cstheme="majorHAnsi"/>
          <w:bCs/>
          <w:lang w:val="pt"/>
        </w:rPr>
        <w:t>A c</w:t>
      </w:r>
      <w:r w:rsidRPr="00B43EED">
        <w:rPr>
          <w:rFonts w:asciiTheme="majorHAnsi" w:hAnsiTheme="majorHAnsi" w:cstheme="majorHAnsi"/>
          <w:bCs/>
          <w:lang w:val="pt"/>
        </w:rPr>
        <w:t>ópia do Edital</w:t>
      </w:r>
      <w:r w:rsidR="00B92827">
        <w:rPr>
          <w:rFonts w:asciiTheme="majorHAnsi" w:hAnsiTheme="majorHAnsi" w:cstheme="majorHAnsi"/>
          <w:bCs/>
          <w:lang w:val="pt"/>
        </w:rPr>
        <w:t>, Termo de Referência e Modelo de Proposta,</w:t>
      </w:r>
      <w:r w:rsidRPr="00B43EED">
        <w:rPr>
          <w:rFonts w:asciiTheme="majorHAnsi" w:hAnsiTheme="majorHAnsi" w:cstheme="majorHAnsi"/>
          <w:bCs/>
          <w:lang w:val="pt"/>
        </w:rPr>
        <w:t xml:space="preserve"> poder</w:t>
      </w:r>
      <w:r w:rsidR="00B92827">
        <w:rPr>
          <w:rFonts w:asciiTheme="majorHAnsi" w:hAnsiTheme="majorHAnsi" w:cstheme="majorHAnsi"/>
          <w:bCs/>
          <w:lang w:val="pt"/>
        </w:rPr>
        <w:t>ão</w:t>
      </w:r>
      <w:r w:rsidRPr="00B43EED">
        <w:rPr>
          <w:rFonts w:asciiTheme="majorHAnsi" w:hAnsiTheme="majorHAnsi" w:cstheme="majorHAnsi"/>
          <w:bCs/>
          <w:lang w:val="pt"/>
        </w:rPr>
        <w:t xml:space="preserve"> ser obtid</w:t>
      </w:r>
      <w:r w:rsidR="00B92827">
        <w:rPr>
          <w:rFonts w:asciiTheme="majorHAnsi" w:hAnsiTheme="majorHAnsi" w:cstheme="majorHAnsi"/>
          <w:bCs/>
          <w:lang w:val="pt"/>
        </w:rPr>
        <w:t>as</w:t>
      </w:r>
      <w:r w:rsidRPr="00B43EED">
        <w:rPr>
          <w:rFonts w:asciiTheme="majorHAnsi" w:hAnsiTheme="majorHAnsi" w:cstheme="majorHAnsi"/>
          <w:bCs/>
          <w:lang w:val="pt"/>
        </w:rPr>
        <w:t xml:space="preserve"> na Sede da Câmara </w:t>
      </w:r>
      <w:r w:rsidR="00B92827">
        <w:rPr>
          <w:rFonts w:asciiTheme="majorHAnsi" w:hAnsiTheme="majorHAnsi" w:cstheme="majorHAnsi"/>
          <w:bCs/>
          <w:lang w:val="pt"/>
        </w:rPr>
        <w:t>ou no site: camarademontebelo.mg.gov.br.</w:t>
      </w:r>
    </w:p>
    <w:p w14:paraId="4903AB59" w14:textId="401F1BE2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 xml:space="preserve">1.0. DO OBJETO: </w:t>
      </w:r>
    </w:p>
    <w:p w14:paraId="6A3C0DF1" w14:textId="3387AE15" w:rsidR="006272CC" w:rsidRDefault="006272CC" w:rsidP="006272CC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1.1. Constitui</w:t>
      </w:r>
      <w:r w:rsidR="00766551">
        <w:rPr>
          <w:rFonts w:asciiTheme="majorHAnsi" w:hAnsiTheme="majorHAnsi" w:cstheme="majorHAnsi"/>
        </w:rPr>
        <w:t xml:space="preserve"> </w:t>
      </w:r>
      <w:r w:rsidRPr="00DD53E7">
        <w:rPr>
          <w:rFonts w:asciiTheme="majorHAnsi" w:hAnsiTheme="majorHAnsi" w:cstheme="majorHAnsi"/>
        </w:rPr>
        <w:t>objeto do presente Termo de Referência</w:t>
      </w:r>
      <w:r w:rsidR="00A8401F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contratação de </w:t>
      </w:r>
      <w:r w:rsidRPr="00B43EED">
        <w:rPr>
          <w:rFonts w:asciiTheme="majorHAnsi" w:hAnsiTheme="majorHAnsi" w:cstheme="majorHAnsi"/>
        </w:rPr>
        <w:t xml:space="preserve">empresa especializada para realização </w:t>
      </w:r>
      <w:r w:rsidR="007C75F7">
        <w:rPr>
          <w:rFonts w:asciiTheme="majorHAnsi" w:hAnsiTheme="majorHAnsi" w:cstheme="majorHAnsi"/>
        </w:rPr>
        <w:t>de c</w:t>
      </w:r>
      <w:r w:rsidR="007C75F7" w:rsidRPr="007C75F7">
        <w:rPr>
          <w:rFonts w:asciiTheme="majorHAnsi" w:hAnsiTheme="majorHAnsi" w:cstheme="majorHAnsi"/>
        </w:rPr>
        <w:t>oberturas de filmagem e cobertura fotográfica com câmeras DSLR e flash, e tratamento de fotos a serem entregues cinco (05) dias após a sessão</w:t>
      </w:r>
      <w:r w:rsidR="007C75F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para a Sessão Solene de Posse do Prefeito, Vice-prefeito e Vereadores, eleitos para a legislatura 2025-2028</w:t>
      </w:r>
      <w:r w:rsidRPr="00B43EED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</w:p>
    <w:p w14:paraId="1CEFC466" w14:textId="6204E03C" w:rsidR="006272CC" w:rsidRPr="00B43EED" w:rsidRDefault="006272CC" w:rsidP="006272CC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1.2. A sessão Solene será realizada no dia 01/01/2025 às 10 horas, no plenário da Câmara Municipal de Monte Belo, localizad</w:t>
      </w:r>
      <w:r w:rsidR="00766551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 xml:space="preserve"> na Avenida Getúlio Vargas, 240, Centro, Monte Belo, Minas Gerais.</w:t>
      </w:r>
    </w:p>
    <w:p w14:paraId="23A61791" w14:textId="383C2BDC" w:rsidR="003E5E50" w:rsidRPr="00B43EED" w:rsidRDefault="003E5E50" w:rsidP="00D5482E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 Compõem este Edital, além das condições específicas, os seguintes documentos: </w:t>
      </w:r>
    </w:p>
    <w:p w14:paraId="35E2DDAF" w14:textId="7124EB40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.1. ANEXO I – TERMO DE REFERÊNCIA; </w:t>
      </w:r>
    </w:p>
    <w:p w14:paraId="5B5F4B67" w14:textId="3544BF69" w:rsidR="003E5E50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.2.  ANEXO II – MODELO DE PROPOSTA; </w:t>
      </w:r>
    </w:p>
    <w:p w14:paraId="378A0EDD" w14:textId="4795CE62" w:rsidR="00156472" w:rsidRPr="00B43EED" w:rsidRDefault="00156472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>
        <w:rPr>
          <w:rFonts w:asciiTheme="majorHAnsi" w:hAnsiTheme="majorHAnsi" w:cstheme="majorHAnsi"/>
          <w:lang w:val="pt"/>
        </w:rPr>
        <w:t>.3. ANEXO III – MODELOS DE DECLARAÇÕES.</w:t>
      </w:r>
    </w:p>
    <w:p w14:paraId="55EFBBCB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2.0. DOS RECURSOS ORÇAMENTÁRIOS:</w:t>
      </w:r>
      <w:r w:rsidRPr="00B43EED">
        <w:rPr>
          <w:rFonts w:asciiTheme="majorHAnsi" w:hAnsiTheme="majorHAnsi" w:cstheme="majorHAnsi"/>
          <w:lang w:val="pt"/>
        </w:rPr>
        <w:t xml:space="preserve"> </w:t>
      </w:r>
    </w:p>
    <w:p w14:paraId="69042E37" w14:textId="727B91C2" w:rsidR="003E5E50" w:rsidRPr="00C4208D" w:rsidRDefault="003E5E50" w:rsidP="00C4208D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2.1. As despesas decorrentes desta contratação estão programadas em dotaç</w:t>
      </w:r>
      <w:r w:rsidR="00546DDE" w:rsidRPr="00B43EED">
        <w:rPr>
          <w:rFonts w:asciiTheme="majorHAnsi" w:hAnsiTheme="majorHAnsi" w:cstheme="majorHAnsi"/>
          <w:lang w:val="pt"/>
        </w:rPr>
        <w:t>ões</w:t>
      </w:r>
      <w:r w:rsidRPr="00B43EED">
        <w:rPr>
          <w:rFonts w:asciiTheme="majorHAnsi" w:hAnsiTheme="majorHAnsi" w:cstheme="majorHAnsi"/>
          <w:lang w:val="pt"/>
        </w:rPr>
        <w:t xml:space="preserve"> orçamentária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 xml:space="preserve"> própria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>, prevista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 xml:space="preserve"> no orçamento da Câmara Municipal de Monte Belo-MG, para </w:t>
      </w:r>
      <w:r w:rsidR="00A8401F" w:rsidRPr="004738F5">
        <w:rPr>
          <w:rFonts w:asciiTheme="majorHAnsi" w:hAnsiTheme="majorHAnsi" w:cstheme="majorHAnsi"/>
          <w:lang w:val="pt"/>
        </w:rPr>
        <w:t>o</w:t>
      </w:r>
      <w:r w:rsidR="00A8401F">
        <w:rPr>
          <w:rFonts w:asciiTheme="majorHAnsi" w:hAnsiTheme="majorHAnsi" w:cstheme="majorHAnsi"/>
          <w:lang w:val="pt"/>
        </w:rPr>
        <w:t xml:space="preserve"> </w:t>
      </w:r>
      <w:r w:rsidRPr="00B43EED">
        <w:rPr>
          <w:rFonts w:asciiTheme="majorHAnsi" w:hAnsiTheme="majorHAnsi" w:cstheme="majorHAnsi"/>
          <w:lang w:val="pt"/>
        </w:rPr>
        <w:t xml:space="preserve">exercício de </w:t>
      </w:r>
      <w:r w:rsidRPr="00C4208D">
        <w:rPr>
          <w:rFonts w:asciiTheme="majorHAnsi" w:hAnsiTheme="majorHAnsi" w:cstheme="majorHAnsi"/>
          <w:lang w:val="pt"/>
        </w:rPr>
        <w:t>2024:</w:t>
      </w:r>
      <w:r w:rsidRPr="00C4208D">
        <w:rPr>
          <w:rFonts w:asciiTheme="majorHAnsi" w:hAnsiTheme="majorHAnsi" w:cstheme="majorHAnsi"/>
        </w:rPr>
        <w:t xml:space="preserve"> </w:t>
      </w:r>
      <w:r w:rsidR="00C4208D" w:rsidRPr="00C4208D">
        <w:rPr>
          <w:rFonts w:asciiTheme="majorHAnsi" w:hAnsiTheme="majorHAnsi" w:cstheme="majorHAnsi"/>
        </w:rPr>
        <w:t>01.031.0045.4.003</w:t>
      </w:r>
      <w:r w:rsidR="00C4208D" w:rsidRPr="00C4208D">
        <w:rPr>
          <w:rFonts w:asciiTheme="majorHAnsi" w:hAnsiTheme="majorHAnsi" w:cstheme="majorHAnsi"/>
        </w:rPr>
        <w:tab/>
        <w:t>3390.39.00</w:t>
      </w:r>
      <w:r w:rsidRPr="00C4208D">
        <w:rPr>
          <w:rFonts w:asciiTheme="majorHAnsi" w:hAnsiTheme="majorHAnsi" w:cstheme="majorHAnsi"/>
        </w:rPr>
        <w:t xml:space="preserve"> –</w:t>
      </w:r>
      <w:r w:rsidR="0011335C" w:rsidRPr="00C4208D">
        <w:rPr>
          <w:rFonts w:asciiTheme="majorHAnsi" w:hAnsiTheme="majorHAnsi" w:cstheme="majorHAnsi"/>
        </w:rPr>
        <w:t xml:space="preserve"> </w:t>
      </w:r>
      <w:r w:rsidR="00C4208D" w:rsidRPr="00C4208D">
        <w:rPr>
          <w:rFonts w:asciiTheme="majorHAnsi" w:hAnsiTheme="majorHAnsi" w:cstheme="majorHAnsi"/>
        </w:rPr>
        <w:t>Outros Serviços de Terceiros – Pessoa Jurídica</w:t>
      </w:r>
    </w:p>
    <w:p w14:paraId="76E174C4" w14:textId="4E38CBBA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3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.0. PERÍODO PARA ENVIO DA DOCUMENTAÇÃO DE HABILITAÇÃO E PROPOSTA DE PREÇO/COTAÇÃO: </w:t>
      </w:r>
    </w:p>
    <w:p w14:paraId="42498787" w14:textId="3CA2E1F7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 A presente </w:t>
      </w:r>
      <w:r w:rsidR="00894DF8" w:rsidRPr="00B43EED">
        <w:rPr>
          <w:rFonts w:asciiTheme="majorHAnsi" w:hAnsiTheme="majorHAnsi" w:cstheme="majorHAnsi"/>
          <w:lang w:val="pt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 ficará ABERTA P</w:t>
      </w:r>
      <w:r w:rsidR="00394096" w:rsidRPr="00B43EED">
        <w:rPr>
          <w:rFonts w:asciiTheme="majorHAnsi" w:hAnsiTheme="majorHAnsi" w:cstheme="majorHAnsi"/>
          <w:lang w:val="pt"/>
        </w:rPr>
        <w:t>ELO</w:t>
      </w:r>
      <w:r w:rsidR="003E5E50" w:rsidRPr="00B43EED">
        <w:rPr>
          <w:rFonts w:asciiTheme="majorHAnsi" w:hAnsiTheme="majorHAnsi" w:cstheme="majorHAnsi"/>
          <w:lang w:val="pt"/>
        </w:rPr>
        <w:t xml:space="preserve"> PERÍODO DE </w:t>
      </w:r>
      <w:r w:rsidR="00394096" w:rsidRPr="00B43EED">
        <w:rPr>
          <w:rFonts w:asciiTheme="majorHAnsi" w:hAnsiTheme="majorHAnsi" w:cstheme="majorHAnsi"/>
          <w:lang w:val="pt"/>
        </w:rPr>
        <w:t>0</w:t>
      </w:r>
      <w:r w:rsidR="003E5E50" w:rsidRPr="00B43EED">
        <w:rPr>
          <w:rFonts w:asciiTheme="majorHAnsi" w:hAnsiTheme="majorHAnsi" w:cstheme="majorHAnsi"/>
          <w:lang w:val="pt"/>
        </w:rPr>
        <w:t xml:space="preserve">3 (TRÊS) DIAS ÚTEIS, a partir da data </w:t>
      </w:r>
      <w:r w:rsidR="003E5E50" w:rsidRPr="0006754E">
        <w:rPr>
          <w:rFonts w:asciiTheme="majorHAnsi" w:hAnsiTheme="majorHAnsi" w:cstheme="majorHAnsi"/>
          <w:lang w:val="pt"/>
        </w:rPr>
        <w:t xml:space="preserve">de </w:t>
      </w:r>
      <w:r w:rsidR="00993982" w:rsidRPr="0006754E">
        <w:rPr>
          <w:rFonts w:asciiTheme="majorHAnsi" w:hAnsiTheme="majorHAnsi" w:cstheme="majorHAnsi"/>
          <w:lang w:val="pt"/>
        </w:rPr>
        <w:t>09</w:t>
      </w:r>
      <w:r w:rsidR="006F37B4" w:rsidRPr="0006754E">
        <w:rPr>
          <w:rFonts w:asciiTheme="majorHAnsi" w:hAnsiTheme="majorHAnsi" w:cstheme="majorHAnsi"/>
          <w:lang w:val="pt"/>
        </w:rPr>
        <w:t xml:space="preserve"> </w:t>
      </w:r>
      <w:r w:rsidR="003E5E50" w:rsidRPr="0006754E">
        <w:rPr>
          <w:rFonts w:asciiTheme="majorHAnsi" w:hAnsiTheme="majorHAnsi" w:cstheme="majorHAnsi"/>
          <w:lang w:val="pt"/>
        </w:rPr>
        <w:t xml:space="preserve">de </w:t>
      </w:r>
      <w:r w:rsidR="00993982" w:rsidRPr="0006754E">
        <w:rPr>
          <w:rFonts w:asciiTheme="majorHAnsi" w:hAnsiTheme="majorHAnsi" w:cstheme="majorHAnsi"/>
          <w:lang w:val="pt"/>
        </w:rPr>
        <w:t>dezembro</w:t>
      </w:r>
      <w:r w:rsidR="003E5E50" w:rsidRPr="0006754E">
        <w:rPr>
          <w:rFonts w:asciiTheme="majorHAnsi" w:hAnsiTheme="majorHAnsi" w:cstheme="majorHAnsi"/>
          <w:lang w:val="pt"/>
        </w:rPr>
        <w:t xml:space="preserve"> de 2024, e os respectivos documentos deverão ser encaminhados para o e-</w:t>
      </w:r>
      <w:r w:rsidR="003E5E50" w:rsidRPr="00B43EED">
        <w:rPr>
          <w:rFonts w:asciiTheme="majorHAnsi" w:hAnsiTheme="majorHAnsi" w:cstheme="majorHAnsi"/>
          <w:lang w:val="pt"/>
        </w:rPr>
        <w:t xml:space="preserve">mail: </w:t>
      </w:r>
      <w:r w:rsidR="003E5E50" w:rsidRPr="00B43EED">
        <w:rPr>
          <w:rFonts w:asciiTheme="majorHAnsi" w:hAnsiTheme="majorHAnsi" w:cstheme="majorHAnsi"/>
          <w:b/>
          <w:lang w:val="pt"/>
        </w:rPr>
        <w:t>camar</w:t>
      </w:r>
      <w:r w:rsidR="00E21178" w:rsidRPr="00B43EED">
        <w:rPr>
          <w:rFonts w:asciiTheme="majorHAnsi" w:hAnsiTheme="majorHAnsi" w:cstheme="majorHAnsi"/>
          <w:b/>
          <w:lang w:val="pt"/>
        </w:rPr>
        <w:t>a</w:t>
      </w:r>
      <w:r w:rsidR="003E5E50" w:rsidRPr="00B43EED">
        <w:rPr>
          <w:rFonts w:asciiTheme="majorHAnsi" w:hAnsiTheme="majorHAnsi" w:cstheme="majorHAnsi"/>
          <w:b/>
          <w:lang w:val="pt"/>
        </w:rPr>
        <w:t>demontebelo@gmail.com</w:t>
      </w:r>
      <w:r w:rsidR="003E5E50" w:rsidRPr="00B43EED">
        <w:rPr>
          <w:rFonts w:asciiTheme="majorHAnsi" w:hAnsiTheme="majorHAnsi" w:cstheme="majorHAnsi"/>
          <w:lang w:val="pt"/>
        </w:rPr>
        <w:t xml:space="preserve"> ou mediante protocolo presencial</w:t>
      </w:r>
      <w:r w:rsidR="00394096" w:rsidRPr="00B43EED">
        <w:rPr>
          <w:rFonts w:asciiTheme="majorHAnsi" w:hAnsiTheme="majorHAnsi" w:cstheme="majorHAnsi"/>
          <w:lang w:val="pt"/>
        </w:rPr>
        <w:t>m</w:t>
      </w:r>
      <w:r w:rsidR="003E5E50" w:rsidRPr="00B43EED">
        <w:rPr>
          <w:rFonts w:asciiTheme="majorHAnsi" w:hAnsiTheme="majorHAnsi" w:cstheme="majorHAnsi"/>
          <w:lang w:val="pt"/>
        </w:rPr>
        <w:t>ente na Câmara Municipal de Monte Belo-MG</w:t>
      </w:r>
      <w:r w:rsidR="00394096" w:rsidRPr="00B43EED">
        <w:rPr>
          <w:rFonts w:asciiTheme="majorHAnsi" w:hAnsiTheme="majorHAnsi" w:cstheme="majorHAnsi"/>
          <w:lang w:val="pt"/>
        </w:rPr>
        <w:t>,</w:t>
      </w:r>
      <w:r w:rsidR="003E5E50" w:rsidRPr="00B43EED">
        <w:rPr>
          <w:rFonts w:asciiTheme="majorHAnsi" w:hAnsiTheme="majorHAnsi" w:cstheme="majorHAnsi"/>
          <w:lang w:val="pt"/>
        </w:rPr>
        <w:t xml:space="preserve"> das 12 às 18 horas, em dias úteis, devendo constar referência </w:t>
      </w:r>
      <w:r w:rsidR="00394096" w:rsidRPr="00B43EED">
        <w:rPr>
          <w:rFonts w:asciiTheme="majorHAnsi" w:hAnsiTheme="majorHAnsi" w:cstheme="majorHAnsi"/>
          <w:lang w:val="pt"/>
        </w:rPr>
        <w:t>à</w:t>
      </w:r>
      <w:r w:rsidR="003E5E50" w:rsidRPr="00B43EED">
        <w:rPr>
          <w:rFonts w:asciiTheme="majorHAnsi" w:hAnsiTheme="majorHAnsi" w:cstheme="majorHAnsi"/>
          <w:lang w:val="pt"/>
        </w:rPr>
        <w:t xml:space="preserve"> </w:t>
      </w:r>
      <w:r w:rsidR="003E5E50" w:rsidRPr="0006754E">
        <w:rPr>
          <w:rFonts w:asciiTheme="majorHAnsi" w:hAnsiTheme="majorHAnsi" w:cstheme="majorHAnsi"/>
          <w:lang w:val="pt"/>
        </w:rPr>
        <w:t>DISPENSA n</w:t>
      </w:r>
      <w:r w:rsidRPr="0006754E">
        <w:rPr>
          <w:rFonts w:asciiTheme="majorHAnsi" w:hAnsiTheme="majorHAnsi" w:cstheme="majorHAnsi"/>
          <w:lang w:val="pt"/>
        </w:rPr>
        <w:t>.</w:t>
      </w:r>
      <w:r w:rsidR="003E5E50" w:rsidRPr="0006754E">
        <w:rPr>
          <w:rFonts w:asciiTheme="majorHAnsi" w:hAnsiTheme="majorHAnsi" w:cstheme="majorHAnsi"/>
          <w:lang w:val="pt"/>
        </w:rPr>
        <w:t>º 0</w:t>
      </w:r>
      <w:r w:rsidR="0006754E" w:rsidRPr="0006754E">
        <w:rPr>
          <w:rFonts w:asciiTheme="majorHAnsi" w:hAnsiTheme="majorHAnsi" w:cstheme="majorHAnsi"/>
          <w:lang w:val="pt"/>
        </w:rPr>
        <w:t>16</w:t>
      </w:r>
      <w:r w:rsidR="003E5E50" w:rsidRPr="0006754E">
        <w:rPr>
          <w:rFonts w:asciiTheme="majorHAnsi" w:hAnsiTheme="majorHAnsi" w:cstheme="majorHAnsi"/>
          <w:lang w:val="pt"/>
        </w:rPr>
        <w:t>/2024.</w:t>
      </w:r>
    </w:p>
    <w:p w14:paraId="19E1177E" w14:textId="796851F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06754E">
        <w:rPr>
          <w:rFonts w:asciiTheme="majorHAnsi" w:hAnsiTheme="majorHAnsi" w:cstheme="majorHAnsi"/>
          <w:lang w:val="pt"/>
        </w:rPr>
        <w:t>3</w:t>
      </w:r>
      <w:r w:rsidR="003E5E50" w:rsidRPr="0006754E">
        <w:rPr>
          <w:rFonts w:asciiTheme="majorHAnsi" w:hAnsiTheme="majorHAnsi" w:cstheme="majorHAnsi"/>
          <w:lang w:val="pt"/>
        </w:rPr>
        <w:t xml:space="preserve">.1.1 Limite para Apresentação da Proposta de Preços: </w:t>
      </w:r>
      <w:r w:rsidR="00993982" w:rsidRPr="0006754E">
        <w:rPr>
          <w:rFonts w:asciiTheme="majorHAnsi" w:hAnsiTheme="majorHAnsi" w:cstheme="majorHAnsi"/>
          <w:lang w:val="pt"/>
        </w:rPr>
        <w:t>13</w:t>
      </w:r>
      <w:r w:rsidR="003E5E50" w:rsidRPr="0006754E">
        <w:rPr>
          <w:rFonts w:asciiTheme="majorHAnsi" w:hAnsiTheme="majorHAnsi" w:cstheme="majorHAnsi"/>
          <w:lang w:val="pt"/>
        </w:rPr>
        <w:t>/</w:t>
      </w:r>
      <w:r w:rsidR="00993982" w:rsidRPr="0006754E">
        <w:rPr>
          <w:rFonts w:asciiTheme="majorHAnsi" w:hAnsiTheme="majorHAnsi" w:cstheme="majorHAnsi"/>
          <w:lang w:val="pt"/>
        </w:rPr>
        <w:t>12</w:t>
      </w:r>
      <w:r w:rsidR="003E5E50" w:rsidRPr="0006754E">
        <w:rPr>
          <w:rFonts w:asciiTheme="majorHAnsi" w:hAnsiTheme="majorHAnsi" w:cstheme="majorHAnsi"/>
          <w:lang w:val="pt"/>
        </w:rPr>
        <w:t>/2024.</w:t>
      </w:r>
    </w:p>
    <w:p w14:paraId="6B4F0141" w14:textId="53834D0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.1.2 </w:t>
      </w:r>
      <w:r w:rsidR="003E5E50" w:rsidRPr="004738F5">
        <w:rPr>
          <w:rFonts w:asciiTheme="majorHAnsi" w:hAnsiTheme="majorHAnsi" w:cstheme="majorHAnsi"/>
          <w:lang w:val="pt"/>
        </w:rPr>
        <w:t>O fornecedor interessado, após a divulgação do aviso de contratação direta, encaminhará, por meio eletrônico ou protocolo, a proposta com a descrição do objeto ofertado, a marca do produto, quando for o caso, e o preço, até a data e o horário estabelecidos para abertura do procedimento</w:t>
      </w:r>
      <w:r w:rsidR="00E731C6" w:rsidRPr="004738F5">
        <w:rPr>
          <w:rFonts w:asciiTheme="majorHAnsi" w:hAnsiTheme="majorHAnsi" w:cstheme="majorHAnsi"/>
          <w:lang w:val="pt"/>
        </w:rPr>
        <w:t>.</w:t>
      </w:r>
      <w:r w:rsidR="003E5E50" w:rsidRPr="004738F5">
        <w:rPr>
          <w:rFonts w:asciiTheme="majorHAnsi" w:hAnsiTheme="majorHAnsi" w:cstheme="majorHAnsi"/>
          <w:lang w:val="pt"/>
        </w:rPr>
        <w:t xml:space="preserve"> </w:t>
      </w:r>
      <w:r w:rsidR="00E731C6" w:rsidRPr="004738F5">
        <w:rPr>
          <w:rFonts w:asciiTheme="majorHAnsi" w:hAnsiTheme="majorHAnsi" w:cstheme="majorHAnsi"/>
          <w:lang w:val="pt"/>
        </w:rPr>
        <w:t>D</w:t>
      </w:r>
      <w:r w:rsidR="003E5E50" w:rsidRPr="004738F5">
        <w:rPr>
          <w:rFonts w:asciiTheme="majorHAnsi" w:hAnsiTheme="majorHAnsi" w:cstheme="majorHAnsi"/>
          <w:lang w:val="pt"/>
        </w:rPr>
        <w:t xml:space="preserve">evendo, ainda, apresentar declarações com as 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>seguintes informações:</w:t>
      </w:r>
    </w:p>
    <w:p w14:paraId="50F01B90" w14:textId="214BB8F3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.1.2.1 A Proposta de preço deverá ser apresentada conforme modelo constante no Anexo II deste Edital. </w:t>
      </w:r>
    </w:p>
    <w:p w14:paraId="265E5462" w14:textId="6FF4378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>.1.2.2 As propostas de preço que não estiverem em consonância com as exigências deste Edital serão desconsideradas</w:t>
      </w:r>
      <w:r w:rsidR="007F0FB9">
        <w:rPr>
          <w:rFonts w:asciiTheme="majorHAnsi" w:hAnsiTheme="majorHAnsi" w:cstheme="majorHAnsi"/>
          <w:lang w:val="pt"/>
        </w:rPr>
        <w:t>,</w:t>
      </w:r>
      <w:r w:rsidR="003E5E50" w:rsidRPr="00B43EED">
        <w:rPr>
          <w:rFonts w:asciiTheme="majorHAnsi" w:hAnsiTheme="majorHAnsi" w:cstheme="majorHAnsi"/>
          <w:lang w:val="pt"/>
        </w:rPr>
        <w:t xml:space="preserve"> julgando-se pela desclassificação. </w:t>
      </w:r>
    </w:p>
    <w:p w14:paraId="75559599" w14:textId="3BFCA03E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</w:rPr>
      </w:pPr>
      <w:r w:rsidRPr="00B43EED">
        <w:rPr>
          <w:rFonts w:asciiTheme="majorHAnsi" w:hAnsiTheme="majorHAnsi" w:cstheme="majorHAnsi"/>
          <w:lang w:val="pt"/>
        </w:rPr>
        <w:lastRenderedPageBreak/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.2 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>Os documentos necessários à habilitação deverão ser enviados após solicitado pelo Setor Legislativo que comunicará a empresa vencedora, ou seja, de melhor proposta, para apresentar, via e-mail ou protocolo</w:t>
      </w:r>
      <w:r w:rsidR="00D6567C" w:rsidRPr="00B43EED">
        <w:rPr>
          <w:rFonts w:asciiTheme="majorHAnsi" w:hAnsiTheme="majorHAnsi" w:cstheme="majorHAnsi"/>
          <w:highlight w:val="white"/>
          <w:lang w:val="pt"/>
        </w:rPr>
        <w:t xml:space="preserve"> presencial,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 xml:space="preserve"> 03 (três) dias após considerada vencedora</w:t>
      </w:r>
      <w:r w:rsidR="006F37B4" w:rsidRPr="00B43EED">
        <w:rPr>
          <w:rFonts w:asciiTheme="majorHAnsi" w:hAnsiTheme="majorHAnsi" w:cstheme="majorHAnsi"/>
          <w:highlight w:val="white"/>
          <w:lang w:val="pt"/>
        </w:rPr>
        <w:t>.</w:t>
      </w:r>
    </w:p>
    <w:p w14:paraId="0D5A7193" w14:textId="0B8BF7CC" w:rsidR="00D22E97" w:rsidRPr="00B43EED" w:rsidRDefault="004738F5" w:rsidP="00D22E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bCs/>
          <w:lang w:val="pt-PT"/>
        </w:rPr>
      </w:pPr>
      <w:r w:rsidRPr="0006754E">
        <w:rPr>
          <w:rFonts w:asciiTheme="majorHAnsi" w:hAnsiTheme="majorHAnsi" w:cstheme="majorHAnsi"/>
          <w:b/>
          <w:bCs/>
          <w:lang w:val="pt-PT"/>
        </w:rPr>
        <w:t>4</w:t>
      </w:r>
      <w:r w:rsidR="00D22E97" w:rsidRPr="0006754E">
        <w:rPr>
          <w:rFonts w:asciiTheme="majorHAnsi" w:hAnsiTheme="majorHAnsi" w:cstheme="majorHAnsi"/>
          <w:b/>
          <w:bCs/>
          <w:lang w:val="pt-PT"/>
        </w:rPr>
        <w:t>.0. HABILITAÇÃO:</w:t>
      </w:r>
      <w:r w:rsidR="00D22E97" w:rsidRPr="00B43EED">
        <w:rPr>
          <w:rFonts w:asciiTheme="majorHAnsi" w:hAnsiTheme="majorHAnsi" w:cstheme="majorHAnsi"/>
          <w:b/>
          <w:bCs/>
          <w:lang w:val="pt-PT"/>
        </w:rPr>
        <w:t xml:space="preserve"> </w:t>
      </w:r>
    </w:p>
    <w:p w14:paraId="61C3CFE5" w14:textId="15424D34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>.1. Cédula de Identidade de todos os sócios proprietários;</w:t>
      </w:r>
    </w:p>
    <w:p w14:paraId="300B6693" w14:textId="1247ECE9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 xml:space="preserve">.2. Documento que demostre que a empresa é optante ou não pelo Simples </w:t>
      </w:r>
      <w:r w:rsidR="00D22E97" w:rsidRPr="00B43EED">
        <w:rPr>
          <w:rFonts w:asciiTheme="majorHAnsi" w:hAnsiTheme="majorHAnsi" w:cstheme="majorHAnsi"/>
          <w:bCs/>
          <w:lang w:val="pt-PT"/>
        </w:rPr>
        <w:t>Nacional;</w:t>
      </w:r>
    </w:p>
    <w:p w14:paraId="406ADBD6" w14:textId="16A290A0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.3. </w:t>
      </w:r>
      <w:r w:rsidR="00D22E97" w:rsidRPr="00B43EED">
        <w:rPr>
          <w:rFonts w:asciiTheme="majorHAnsi" w:hAnsiTheme="majorHAnsi" w:cstheme="majorHAnsi"/>
          <w:lang w:val="pt-PT"/>
        </w:rPr>
        <w:t>Certificado de Regularidade para com o FGTS, expedido pela Caixa Econômica Federal ou prova equivalente que comprove, inequivocamente, a regularidade de situação;</w:t>
      </w:r>
    </w:p>
    <w:p w14:paraId="5E8070B0" w14:textId="21ECDC12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>.4</w:t>
      </w:r>
      <w:r w:rsidR="00D22E97" w:rsidRPr="00B43EED">
        <w:rPr>
          <w:rFonts w:asciiTheme="majorHAnsi" w:hAnsiTheme="majorHAnsi" w:cstheme="majorHAnsi"/>
          <w:lang w:val="pt-PT"/>
        </w:rPr>
        <w:t>. Certidão de regularidade para com a fazenda estadual e municipal do domicílio da empresa licitante;</w:t>
      </w:r>
    </w:p>
    <w:p w14:paraId="007008E0" w14:textId="5F1FAA43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.5. </w:t>
      </w:r>
      <w:r w:rsidR="00D22E97" w:rsidRPr="00B43EED">
        <w:rPr>
          <w:rFonts w:asciiTheme="majorHAnsi" w:hAnsiTheme="majorHAnsi" w:cstheme="majorHAnsi"/>
          <w:lang w:val="pt-PT"/>
        </w:rPr>
        <w:t>Certidão conjunta de regularidade da receita federal e tributos federais e dívida ativa da União e INSS;</w:t>
      </w:r>
    </w:p>
    <w:p w14:paraId="6511334B" w14:textId="3E6746B6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.6. </w:t>
      </w:r>
      <w:r w:rsidR="00D22E97" w:rsidRPr="00B43EED">
        <w:rPr>
          <w:rFonts w:asciiTheme="majorHAnsi" w:hAnsiTheme="majorHAnsi" w:cstheme="majorHAnsi"/>
          <w:lang w:val="pt-PT"/>
        </w:rPr>
        <w:t>CND Trabalhista;</w:t>
      </w:r>
    </w:p>
    <w:p w14:paraId="5FE9ADBF" w14:textId="757AD88F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>.7. Cópia de Cartão de CNPJ;</w:t>
      </w:r>
    </w:p>
    <w:p w14:paraId="22BB541A" w14:textId="2B2768A8" w:rsidR="00D22E97" w:rsidRPr="00B43EED" w:rsidRDefault="004738F5" w:rsidP="00D22E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  <w:lang w:val="pt-PT"/>
        </w:rPr>
      </w:pPr>
      <w:r>
        <w:rPr>
          <w:rFonts w:asciiTheme="majorHAnsi" w:hAnsiTheme="majorHAnsi" w:cstheme="majorHAnsi"/>
          <w:highlight w:val="white"/>
          <w:lang w:val="pt-PT"/>
        </w:rPr>
        <w:t>4</w:t>
      </w:r>
      <w:r w:rsidR="00D22E97" w:rsidRPr="00B43EED">
        <w:rPr>
          <w:rFonts w:asciiTheme="majorHAnsi" w:hAnsiTheme="majorHAnsi" w:cstheme="majorHAnsi"/>
          <w:highlight w:val="white"/>
          <w:lang w:val="pt-PT"/>
        </w:rPr>
        <w:t>.8. Enquadramento na condição de microempresa e empresa de pequeno porte, nos termos da Lei Complementar nº 123, de 2006, quando couber;</w:t>
      </w:r>
    </w:p>
    <w:p w14:paraId="07962983" w14:textId="3F63608F" w:rsidR="00D22E97" w:rsidRPr="00B43EED" w:rsidRDefault="004738F5" w:rsidP="00D22E97">
      <w:pPr>
        <w:pStyle w:val="Default"/>
        <w:spacing w:line="360" w:lineRule="auto"/>
        <w:ind w:right="170"/>
        <w:jc w:val="both"/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</w:pPr>
      <w:r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4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.9. </w:t>
      </w:r>
      <w:r w:rsidR="00A62831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Declaração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 de inexistência de fato impeditivo para licitar ou contratar com a Administração Pública;  </w:t>
      </w:r>
    </w:p>
    <w:p w14:paraId="26C345AE" w14:textId="1F9C4817" w:rsidR="00D22E97" w:rsidRPr="00B43EED" w:rsidRDefault="004738F5" w:rsidP="00D22E97">
      <w:pPr>
        <w:pStyle w:val="Default"/>
        <w:spacing w:line="360" w:lineRule="auto"/>
        <w:ind w:right="170"/>
        <w:jc w:val="both"/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</w:pPr>
      <w:r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4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.10. </w:t>
      </w:r>
      <w:r w:rsidR="00A62831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Declaração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 de pleno conhecimento e aceitação das regras e das condições gerais da contratação, constantes do procedimento; </w:t>
      </w:r>
    </w:p>
    <w:p w14:paraId="20679AD9" w14:textId="77777777" w:rsidR="00156472" w:rsidRDefault="00156472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</w:p>
    <w:p w14:paraId="2CE8038B" w14:textId="0021FAB7" w:rsidR="003E5E50" w:rsidRPr="00B43EED" w:rsidRDefault="009802EC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>
        <w:rPr>
          <w:rFonts w:asciiTheme="majorHAnsi" w:hAnsiTheme="majorHAnsi" w:cstheme="majorHAnsi"/>
          <w:b/>
          <w:lang w:val="pt"/>
        </w:rPr>
        <w:t>5</w:t>
      </w:r>
      <w:r w:rsidR="003E5E50" w:rsidRPr="00B43EED">
        <w:rPr>
          <w:rFonts w:asciiTheme="majorHAnsi" w:hAnsiTheme="majorHAnsi" w:cstheme="majorHAnsi"/>
          <w:b/>
          <w:lang w:val="pt"/>
        </w:rPr>
        <w:t>.0</w:t>
      </w:r>
      <w:r w:rsidR="00D6567C" w:rsidRPr="00B43EED">
        <w:rPr>
          <w:rFonts w:asciiTheme="majorHAnsi" w:hAnsiTheme="majorHAnsi" w:cstheme="majorHAnsi"/>
          <w:b/>
          <w:lang w:val="pt"/>
        </w:rPr>
        <w:t>.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 DO PAGAMENTO: </w:t>
      </w:r>
    </w:p>
    <w:p w14:paraId="5BDCB466" w14:textId="76E18FC9" w:rsidR="003E5E50" w:rsidRPr="0006754E" w:rsidRDefault="009802EC" w:rsidP="006F37B4">
      <w:pPr>
        <w:pStyle w:val="Recuodecorpodetexto"/>
        <w:spacing w:line="360" w:lineRule="auto"/>
        <w:ind w:left="0"/>
        <w:jc w:val="both"/>
        <w:rPr>
          <w:rFonts w:asciiTheme="majorHAnsi" w:hAnsiTheme="majorHAnsi" w:cstheme="majorHAnsi"/>
          <w:sz w:val="22"/>
          <w:szCs w:val="22"/>
        </w:rPr>
      </w:pPr>
      <w:r w:rsidRPr="0006754E">
        <w:rPr>
          <w:rFonts w:asciiTheme="majorHAnsi" w:hAnsiTheme="majorHAnsi" w:cstheme="majorHAnsi"/>
          <w:sz w:val="22"/>
          <w:szCs w:val="22"/>
          <w:lang w:val="pt"/>
        </w:rPr>
        <w:t>5</w:t>
      </w:r>
      <w:r w:rsidR="003E5E50" w:rsidRPr="0006754E">
        <w:rPr>
          <w:rFonts w:asciiTheme="majorHAnsi" w:hAnsiTheme="majorHAnsi" w:cstheme="majorHAnsi"/>
          <w:sz w:val="22"/>
          <w:szCs w:val="22"/>
          <w:lang w:val="pt"/>
        </w:rPr>
        <w:t xml:space="preserve">.1. </w:t>
      </w:r>
      <w:r w:rsidR="003E5E50" w:rsidRPr="0006754E">
        <w:rPr>
          <w:rFonts w:asciiTheme="majorHAnsi" w:hAnsiTheme="majorHAnsi" w:cstheme="majorHAnsi"/>
          <w:sz w:val="22"/>
          <w:szCs w:val="22"/>
        </w:rPr>
        <w:t xml:space="preserve">A Câmara Municipal de Monte Belo procederá ao pagamento dos serviços prestados, em moeda corrente nacional, até o 10º dia do mês subsequente </w:t>
      </w:r>
      <w:r w:rsidRPr="0006754E">
        <w:rPr>
          <w:rFonts w:asciiTheme="majorHAnsi" w:hAnsiTheme="majorHAnsi" w:cstheme="majorHAnsi"/>
          <w:sz w:val="22"/>
          <w:szCs w:val="22"/>
        </w:rPr>
        <w:t>a prestação do serviço.</w:t>
      </w:r>
    </w:p>
    <w:p w14:paraId="3D01A324" w14:textId="470710A5" w:rsidR="003E5E50" w:rsidRPr="00B43EED" w:rsidRDefault="009802EC" w:rsidP="006F37B4">
      <w:pPr>
        <w:pStyle w:val="Recuodecorpodetexto"/>
        <w:spacing w:line="360" w:lineRule="auto"/>
        <w:ind w:left="0"/>
        <w:jc w:val="both"/>
        <w:rPr>
          <w:rFonts w:asciiTheme="majorHAnsi" w:hAnsiTheme="majorHAnsi" w:cstheme="majorHAnsi"/>
          <w:sz w:val="22"/>
          <w:szCs w:val="22"/>
        </w:rPr>
      </w:pPr>
      <w:r w:rsidRPr="0006754E">
        <w:rPr>
          <w:rFonts w:asciiTheme="majorHAnsi" w:hAnsiTheme="majorHAnsi" w:cstheme="majorHAnsi"/>
          <w:sz w:val="22"/>
          <w:szCs w:val="22"/>
          <w:lang w:val="pt"/>
        </w:rPr>
        <w:t>5</w:t>
      </w:r>
      <w:r w:rsidR="003E5E50" w:rsidRPr="0006754E">
        <w:rPr>
          <w:rFonts w:asciiTheme="majorHAnsi" w:hAnsiTheme="majorHAnsi" w:cstheme="majorHAnsi"/>
          <w:sz w:val="22"/>
          <w:szCs w:val="22"/>
          <w:lang w:val="pt"/>
        </w:rPr>
        <w:t>.2</w:t>
      </w:r>
      <w:r w:rsidR="003E5E50" w:rsidRPr="0006754E">
        <w:rPr>
          <w:rFonts w:asciiTheme="majorHAnsi" w:hAnsiTheme="majorHAnsi" w:cstheme="majorHAnsi"/>
          <w:sz w:val="22"/>
          <w:szCs w:val="22"/>
        </w:rPr>
        <w:t>. As notas fiscais e Certidões Negativas constantes no item 4.2 deverão ser apresentadas até o 2º dia útil de cada mês, com o fechamento do mês anterior.</w:t>
      </w:r>
      <w:r w:rsidR="003E5E50" w:rsidRPr="00B43EED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2DC801D" w14:textId="7EE3190B" w:rsidR="003E5E50" w:rsidRPr="00B43EED" w:rsidRDefault="00A462AB" w:rsidP="006F37B4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lastRenderedPageBreak/>
        <w:t>5</w:t>
      </w:r>
      <w:r w:rsidR="003E5E50" w:rsidRPr="00B43EED">
        <w:rPr>
          <w:rFonts w:asciiTheme="majorHAnsi" w:hAnsiTheme="majorHAnsi" w:cstheme="majorHAnsi"/>
          <w:lang w:val="pt"/>
        </w:rPr>
        <w:t>.3.</w:t>
      </w:r>
      <w:r w:rsidR="003E5E50" w:rsidRPr="00B43EED">
        <w:rPr>
          <w:rFonts w:asciiTheme="majorHAnsi" w:hAnsiTheme="majorHAnsi" w:cstheme="majorHAnsi"/>
        </w:rPr>
        <w:t xml:space="preserve"> A contratada deverá possuir conta corrente em nome da pessoa jurídica para fins de depósito dos valores devidos ou </w:t>
      </w:r>
      <w:r w:rsidR="00156472">
        <w:rPr>
          <w:rFonts w:asciiTheme="majorHAnsi" w:hAnsiTheme="majorHAnsi" w:cstheme="majorHAnsi"/>
        </w:rPr>
        <w:t>emissão de b</w:t>
      </w:r>
      <w:r w:rsidR="003E5E50" w:rsidRPr="00B43EED">
        <w:rPr>
          <w:rFonts w:asciiTheme="majorHAnsi" w:hAnsiTheme="majorHAnsi" w:cstheme="majorHAnsi"/>
        </w:rPr>
        <w:t xml:space="preserve">oleto </w:t>
      </w:r>
      <w:r w:rsidR="00156472">
        <w:rPr>
          <w:rFonts w:asciiTheme="majorHAnsi" w:hAnsiTheme="majorHAnsi" w:cstheme="majorHAnsi"/>
        </w:rPr>
        <w:t>b</w:t>
      </w:r>
      <w:r w:rsidR="003E5E50" w:rsidRPr="00B43EED">
        <w:rPr>
          <w:rFonts w:asciiTheme="majorHAnsi" w:hAnsiTheme="majorHAnsi" w:cstheme="majorHAnsi"/>
        </w:rPr>
        <w:t>ancário</w:t>
      </w:r>
      <w:r w:rsidR="00156472">
        <w:rPr>
          <w:rFonts w:asciiTheme="majorHAnsi" w:hAnsiTheme="majorHAnsi" w:cstheme="majorHAnsi"/>
        </w:rPr>
        <w:t xml:space="preserve"> para pagamento</w:t>
      </w:r>
      <w:r w:rsidR="003E5E50" w:rsidRPr="00B43EED">
        <w:rPr>
          <w:rFonts w:asciiTheme="majorHAnsi" w:hAnsiTheme="majorHAnsi" w:cstheme="majorHAnsi"/>
        </w:rPr>
        <w:t xml:space="preserve"> em nome da Pessoa Jurídica.</w:t>
      </w:r>
    </w:p>
    <w:p w14:paraId="7EB8E284" w14:textId="0ECB2E50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>
        <w:rPr>
          <w:rFonts w:asciiTheme="majorHAnsi" w:hAnsiTheme="majorHAnsi" w:cstheme="majorHAnsi"/>
          <w:b/>
          <w:lang w:val="pt"/>
        </w:rPr>
        <w:t>6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.0 DAS DISPOSIÇÕES GERAIS: </w:t>
      </w:r>
    </w:p>
    <w:p w14:paraId="15D6D3C6" w14:textId="0D912F7D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.1. Poderá a 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>CÂMARA MUNICIPAL</w:t>
      </w:r>
      <w:r w:rsidR="003E5E50" w:rsidRPr="00B43EED">
        <w:rPr>
          <w:rFonts w:asciiTheme="majorHAnsi" w:hAnsiTheme="majorHAnsi" w:cstheme="majorHAnsi"/>
          <w:lang w:val="pt"/>
        </w:rPr>
        <w:t xml:space="preserve"> revogar o presente Edital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, no todo ou em parte, por conveniência administrativa e interesse público, decorrente de fato superveniente devidamente justificado. </w:t>
      </w:r>
    </w:p>
    <w:p w14:paraId="6D87031B" w14:textId="09D4F9AA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.2. A 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>CÂMARA MUNICIPAL</w:t>
      </w:r>
      <w:r w:rsidR="003E5E50" w:rsidRPr="00B43EED">
        <w:rPr>
          <w:rFonts w:asciiTheme="majorHAnsi" w:hAnsiTheme="majorHAnsi" w:cstheme="majorHAnsi"/>
          <w:lang w:val="pt"/>
        </w:rPr>
        <w:t xml:space="preserve"> deverá anular o presente Edital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, no todo ou em parte, sempre que acontecer ilegalidade, de ofício ou por provocação. </w:t>
      </w:r>
    </w:p>
    <w:p w14:paraId="6F8F1B24" w14:textId="5CAED4FA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.3. A anulação do procedimento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 não gera direito à indenização, ressalvad</w:t>
      </w:r>
      <w:r w:rsidR="0011642B" w:rsidRPr="00B43EED">
        <w:rPr>
          <w:rFonts w:asciiTheme="majorHAnsi" w:hAnsiTheme="majorHAnsi" w:cstheme="majorHAnsi"/>
          <w:lang w:val="pt"/>
        </w:rPr>
        <w:t>o</w:t>
      </w:r>
      <w:r w:rsidR="003E5E50" w:rsidRPr="00B43EED">
        <w:rPr>
          <w:rFonts w:asciiTheme="majorHAnsi" w:hAnsiTheme="majorHAnsi" w:cstheme="majorHAnsi"/>
          <w:lang w:val="pt"/>
        </w:rPr>
        <w:t xml:space="preserve"> o disposto no parágrafo único do art. 71 da Lei Federal nº 14.133/21. </w:t>
      </w:r>
    </w:p>
    <w:p w14:paraId="6011297D" w14:textId="7B3D64B9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.4. Após a fase de classificação das propostas não cabe desistência da mesma, salvo por motivo justo decorrente de fato superveniente e aceito pelo Município. </w:t>
      </w:r>
    </w:p>
    <w:p w14:paraId="51A01BDA" w14:textId="77777777" w:rsidR="006F37B4" w:rsidRPr="00B43EED" w:rsidRDefault="006F37B4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lang w:val="pt"/>
        </w:rPr>
      </w:pPr>
    </w:p>
    <w:p w14:paraId="590F1105" w14:textId="47E9ECBC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lang w:val="pt"/>
        </w:rPr>
      </w:pPr>
      <w:r w:rsidRPr="0006754E">
        <w:rPr>
          <w:rFonts w:asciiTheme="majorHAnsi" w:hAnsiTheme="majorHAnsi" w:cstheme="majorHAnsi"/>
          <w:lang w:val="pt"/>
        </w:rPr>
        <w:t xml:space="preserve">Monte Belo, </w:t>
      </w:r>
      <w:r w:rsidR="00C14C70" w:rsidRPr="0006754E">
        <w:rPr>
          <w:rFonts w:asciiTheme="majorHAnsi" w:hAnsiTheme="majorHAnsi" w:cstheme="majorHAnsi"/>
          <w:lang w:val="pt"/>
        </w:rPr>
        <w:t>09</w:t>
      </w:r>
      <w:r w:rsidRPr="0006754E">
        <w:rPr>
          <w:rFonts w:asciiTheme="majorHAnsi" w:hAnsiTheme="majorHAnsi" w:cstheme="majorHAnsi"/>
          <w:lang w:val="pt"/>
        </w:rPr>
        <w:t xml:space="preserve"> de </w:t>
      </w:r>
      <w:r w:rsidR="00C14C70" w:rsidRPr="0006754E">
        <w:rPr>
          <w:rFonts w:asciiTheme="majorHAnsi" w:hAnsiTheme="majorHAnsi" w:cstheme="majorHAnsi"/>
          <w:lang w:val="pt"/>
        </w:rPr>
        <w:t>dezembro</w:t>
      </w:r>
      <w:r w:rsidRPr="0006754E">
        <w:rPr>
          <w:rFonts w:asciiTheme="majorHAnsi" w:hAnsiTheme="majorHAnsi" w:cstheme="majorHAnsi"/>
          <w:lang w:val="pt"/>
        </w:rPr>
        <w:t xml:space="preserve"> de 2024.</w:t>
      </w:r>
    </w:p>
    <w:p w14:paraId="0DB97081" w14:textId="06DE9A12" w:rsidR="003E5E50" w:rsidRPr="00B43EED" w:rsidRDefault="00AB0A49" w:rsidP="003E5E50">
      <w:pPr>
        <w:tabs>
          <w:tab w:val="left" w:pos="284"/>
        </w:tabs>
        <w:autoSpaceDE w:val="0"/>
        <w:autoSpaceDN w:val="0"/>
        <w:adjustRightInd w:val="0"/>
        <w:spacing w:line="24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>Silvano de Paula Ferreira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 xml:space="preserve">                                                                                                                       </w:t>
      </w:r>
      <w:r w:rsidRPr="00B43EED">
        <w:rPr>
          <w:rFonts w:asciiTheme="majorHAnsi" w:hAnsiTheme="majorHAnsi" w:cstheme="majorHAnsi"/>
          <w:b/>
          <w:bCs/>
          <w:lang w:val="pt"/>
        </w:rPr>
        <w:t>Presidente da Câmara</w:t>
      </w:r>
    </w:p>
    <w:p w14:paraId="63CC0B56" w14:textId="77777777" w:rsidR="000227C1" w:rsidRPr="00B43EED" w:rsidRDefault="000227C1">
      <w:pPr>
        <w:rPr>
          <w:rFonts w:asciiTheme="majorHAnsi" w:hAnsiTheme="majorHAnsi" w:cstheme="majorHAnsi"/>
        </w:rPr>
      </w:pPr>
    </w:p>
    <w:sectPr w:rsidR="000227C1" w:rsidRPr="00B43EED" w:rsidSect="000227C1">
      <w:headerReference w:type="default" r:id="rId6"/>
      <w:footerReference w:type="default" r:id="rId7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45FEB" w14:textId="77777777" w:rsidR="002E66BC" w:rsidRDefault="002E66BC" w:rsidP="000227C1">
      <w:pPr>
        <w:spacing w:after="0" w:line="240" w:lineRule="auto"/>
      </w:pPr>
      <w:r>
        <w:separator/>
      </w:r>
    </w:p>
  </w:endnote>
  <w:endnote w:type="continuationSeparator" w:id="0">
    <w:p w14:paraId="1D1D27CA" w14:textId="77777777" w:rsidR="002E66BC" w:rsidRDefault="002E66BC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677DD77D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9A89483" wp14:editId="135644AD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C0B33F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8A569" w14:textId="77777777" w:rsidR="002E66BC" w:rsidRDefault="002E66BC" w:rsidP="000227C1">
      <w:pPr>
        <w:spacing w:after="0" w:line="240" w:lineRule="auto"/>
      </w:pPr>
      <w:r>
        <w:separator/>
      </w:r>
    </w:p>
  </w:footnote>
  <w:footnote w:type="continuationSeparator" w:id="0">
    <w:p w14:paraId="4834D545" w14:textId="77777777" w:rsidR="002E66BC" w:rsidRDefault="002E66BC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3C146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14F34F7" wp14:editId="26AF99B6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0436"/>
    <w:rsid w:val="000227C1"/>
    <w:rsid w:val="00034754"/>
    <w:rsid w:val="00043156"/>
    <w:rsid w:val="0004798C"/>
    <w:rsid w:val="0006754E"/>
    <w:rsid w:val="000F3BD9"/>
    <w:rsid w:val="001010D5"/>
    <w:rsid w:val="0011335C"/>
    <w:rsid w:val="0011642B"/>
    <w:rsid w:val="001211CA"/>
    <w:rsid w:val="00156472"/>
    <w:rsid w:val="00161538"/>
    <w:rsid w:val="00210D92"/>
    <w:rsid w:val="00274125"/>
    <w:rsid w:val="002E66BC"/>
    <w:rsid w:val="00315666"/>
    <w:rsid w:val="00372A5B"/>
    <w:rsid w:val="0039254B"/>
    <w:rsid w:val="00394096"/>
    <w:rsid w:val="003E5E50"/>
    <w:rsid w:val="00451C0A"/>
    <w:rsid w:val="004738F5"/>
    <w:rsid w:val="004C722B"/>
    <w:rsid w:val="00530875"/>
    <w:rsid w:val="00546DDE"/>
    <w:rsid w:val="0058241F"/>
    <w:rsid w:val="00626090"/>
    <w:rsid w:val="006272CC"/>
    <w:rsid w:val="00637B9E"/>
    <w:rsid w:val="006B1B20"/>
    <w:rsid w:val="006F37B4"/>
    <w:rsid w:val="00766551"/>
    <w:rsid w:val="007A35BC"/>
    <w:rsid w:val="007C75F7"/>
    <w:rsid w:val="007E0BC9"/>
    <w:rsid w:val="007F0FB9"/>
    <w:rsid w:val="0082725A"/>
    <w:rsid w:val="00847C37"/>
    <w:rsid w:val="0086477D"/>
    <w:rsid w:val="00894DF8"/>
    <w:rsid w:val="008F664D"/>
    <w:rsid w:val="00935487"/>
    <w:rsid w:val="009448D6"/>
    <w:rsid w:val="00960874"/>
    <w:rsid w:val="00961AEE"/>
    <w:rsid w:val="0096560D"/>
    <w:rsid w:val="009802EC"/>
    <w:rsid w:val="00993982"/>
    <w:rsid w:val="009B484E"/>
    <w:rsid w:val="00A046AF"/>
    <w:rsid w:val="00A0706A"/>
    <w:rsid w:val="00A37698"/>
    <w:rsid w:val="00A462AB"/>
    <w:rsid w:val="00A62831"/>
    <w:rsid w:val="00A8401F"/>
    <w:rsid w:val="00AB0A49"/>
    <w:rsid w:val="00B43EED"/>
    <w:rsid w:val="00B92827"/>
    <w:rsid w:val="00C14C70"/>
    <w:rsid w:val="00C4208D"/>
    <w:rsid w:val="00C868CA"/>
    <w:rsid w:val="00C873AF"/>
    <w:rsid w:val="00CA2ADF"/>
    <w:rsid w:val="00D147F8"/>
    <w:rsid w:val="00D22E97"/>
    <w:rsid w:val="00D5482E"/>
    <w:rsid w:val="00D6567C"/>
    <w:rsid w:val="00D7505B"/>
    <w:rsid w:val="00DD2DEC"/>
    <w:rsid w:val="00E17F9A"/>
    <w:rsid w:val="00E21178"/>
    <w:rsid w:val="00E2606A"/>
    <w:rsid w:val="00E31FD5"/>
    <w:rsid w:val="00E731C6"/>
    <w:rsid w:val="00F363FD"/>
    <w:rsid w:val="00F6216C"/>
    <w:rsid w:val="00FC5940"/>
    <w:rsid w:val="00FF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1B38496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3E5E50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3E5E50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efault">
    <w:name w:val="Default"/>
    <w:qFormat/>
    <w:rsid w:val="00AB0A49"/>
    <w:pPr>
      <w:suppressAutoHyphens/>
      <w:spacing w:after="0" w:line="240" w:lineRule="auto"/>
    </w:pPr>
    <w:rPr>
      <w:rFonts w:ascii="Palatino Linotype" w:eastAsia="Times New Roman" w:hAnsi="Palatino Linotype" w:cs="Palatino Linotype"/>
      <w:color w:val="000000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2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946</Words>
  <Characters>5110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10</cp:revision>
  <cp:lastPrinted>2024-02-20T18:41:00Z</cp:lastPrinted>
  <dcterms:created xsi:type="dcterms:W3CDTF">2024-12-09T17:04:00Z</dcterms:created>
  <dcterms:modified xsi:type="dcterms:W3CDTF">2024-12-09T19:45:00Z</dcterms:modified>
</cp:coreProperties>
</file>