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C9A84" w14:textId="77777777" w:rsidR="002F050E" w:rsidRDefault="002F050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</w:p>
    <w:p w14:paraId="7FB39045" w14:textId="4417DBEB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PROCESSO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535853">
        <w:rPr>
          <w:rFonts w:asciiTheme="majorHAnsi" w:hAnsiTheme="majorHAnsi" w:cstheme="majorHAnsi"/>
          <w:b/>
          <w:bCs/>
          <w:lang w:val="pt"/>
        </w:rPr>
        <w:t>39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6B2AF10" w14:textId="19A02E89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 xml:space="preserve">DISPENSA Nº. </w:t>
      </w:r>
      <w:r w:rsidR="00D7505B" w:rsidRPr="00B43EED">
        <w:rPr>
          <w:rFonts w:asciiTheme="majorHAnsi" w:hAnsiTheme="majorHAnsi" w:cstheme="majorHAnsi"/>
          <w:b/>
          <w:bCs/>
          <w:lang w:val="pt"/>
        </w:rPr>
        <w:t>0</w:t>
      </w:r>
      <w:r w:rsidR="00535853">
        <w:rPr>
          <w:rFonts w:asciiTheme="majorHAnsi" w:hAnsiTheme="majorHAnsi" w:cstheme="majorHAnsi"/>
          <w:b/>
          <w:bCs/>
          <w:lang w:val="pt"/>
        </w:rPr>
        <w:t>14</w:t>
      </w:r>
      <w:r w:rsidRPr="00B43EED">
        <w:rPr>
          <w:rFonts w:asciiTheme="majorHAnsi" w:hAnsiTheme="majorHAnsi" w:cstheme="majorHAnsi"/>
          <w:b/>
          <w:bCs/>
          <w:lang w:val="pt"/>
        </w:rPr>
        <w:t>/2024</w:t>
      </w:r>
    </w:p>
    <w:p w14:paraId="2FF2C65D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COM BASE NO ART. Nº 75, INCISO II da Lei 14.133/2021</w:t>
      </w:r>
    </w:p>
    <w:p w14:paraId="0FB0B78D" w14:textId="05DDE4C0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 xml:space="preserve">EDITAL N.º </w:t>
      </w:r>
      <w:r w:rsidR="00D7505B" w:rsidRPr="00B43EED">
        <w:rPr>
          <w:rFonts w:asciiTheme="majorHAnsi" w:hAnsiTheme="majorHAnsi" w:cstheme="majorHAnsi"/>
          <w:b/>
          <w:lang w:val="pt"/>
        </w:rPr>
        <w:t>00</w:t>
      </w:r>
      <w:r w:rsidR="00B92827">
        <w:rPr>
          <w:rFonts w:asciiTheme="majorHAnsi" w:hAnsiTheme="majorHAnsi" w:cstheme="majorHAnsi"/>
          <w:b/>
          <w:lang w:val="pt"/>
        </w:rPr>
        <w:t>0</w:t>
      </w:r>
      <w:r w:rsidRPr="00B43EED">
        <w:rPr>
          <w:rFonts w:asciiTheme="majorHAnsi" w:hAnsiTheme="majorHAnsi" w:cstheme="majorHAnsi"/>
          <w:b/>
          <w:lang w:val="pt"/>
        </w:rPr>
        <w:t>/2024</w:t>
      </w:r>
    </w:p>
    <w:p w14:paraId="097E66EE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b/>
          <w:bCs/>
          <w:lang w:val="pt"/>
        </w:rPr>
      </w:pPr>
    </w:p>
    <w:p w14:paraId="09A98187" w14:textId="16E5204A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 xml:space="preserve">A </w:t>
      </w:r>
      <w:r w:rsidRPr="00B43EED">
        <w:rPr>
          <w:rFonts w:asciiTheme="majorHAnsi" w:hAnsiTheme="majorHAnsi" w:cstheme="majorHAnsi"/>
          <w:b/>
          <w:bCs/>
          <w:lang w:val="pt"/>
        </w:rPr>
        <w:t>CÂMARA MUNICIPAL DE MONTE BEL</w:t>
      </w:r>
      <w:r w:rsidR="00A37698" w:rsidRPr="00B43EED">
        <w:rPr>
          <w:rFonts w:asciiTheme="majorHAnsi" w:hAnsiTheme="majorHAnsi" w:cstheme="majorHAnsi"/>
          <w:b/>
          <w:bCs/>
          <w:lang w:val="pt"/>
        </w:rPr>
        <w:t>O, MINAS GERAIS</w:t>
      </w:r>
      <w:r w:rsidRPr="00B43EED">
        <w:rPr>
          <w:rFonts w:asciiTheme="majorHAnsi" w:hAnsiTheme="majorHAnsi" w:cstheme="majorHAnsi"/>
          <w:lang w:val="pt"/>
        </w:rPr>
        <w:t xml:space="preserve">, </w:t>
      </w:r>
      <w:r w:rsidR="00394096" w:rsidRPr="00B43EED">
        <w:rPr>
          <w:rFonts w:asciiTheme="majorHAnsi" w:hAnsiTheme="majorHAnsi" w:cstheme="majorHAnsi"/>
          <w:lang w:val="pt"/>
        </w:rPr>
        <w:t>i</w:t>
      </w:r>
      <w:r w:rsidRPr="00B43EED">
        <w:rPr>
          <w:rFonts w:asciiTheme="majorHAnsi" w:hAnsiTheme="majorHAnsi" w:cstheme="majorHAnsi"/>
          <w:lang w:val="pt"/>
        </w:rPr>
        <w:t xml:space="preserve">nscrita no CNPJ </w:t>
      </w:r>
      <w:r w:rsidR="00394096" w:rsidRPr="00B43EED">
        <w:rPr>
          <w:rFonts w:asciiTheme="majorHAnsi" w:hAnsiTheme="majorHAnsi" w:cstheme="majorHAnsi"/>
          <w:lang w:val="pt"/>
        </w:rPr>
        <w:t xml:space="preserve">sob nº </w:t>
      </w:r>
      <w:r w:rsidRPr="00B43EED">
        <w:rPr>
          <w:rFonts w:asciiTheme="majorHAnsi" w:hAnsiTheme="majorHAnsi" w:cstheme="majorHAnsi"/>
          <w:lang w:val="pt"/>
        </w:rPr>
        <w:t xml:space="preserve">02.941.513/0001-22, com sede na Avenida Getúlio Vargas, nº 240, Centro, na cidade de Monte Belo-MG, CEP 37115-000, </w:t>
      </w:r>
      <w:r w:rsidR="00394096" w:rsidRPr="00B43EED">
        <w:rPr>
          <w:rFonts w:asciiTheme="majorHAnsi" w:hAnsiTheme="majorHAnsi" w:cstheme="majorHAnsi"/>
          <w:lang w:val="pt"/>
        </w:rPr>
        <w:t xml:space="preserve">por </w:t>
      </w:r>
      <w:r w:rsidRPr="00B43EED">
        <w:rPr>
          <w:rFonts w:asciiTheme="majorHAnsi" w:hAnsiTheme="majorHAnsi" w:cstheme="majorHAnsi"/>
          <w:lang w:val="pt"/>
        </w:rPr>
        <w:t xml:space="preserve">intermédio do Setor de Licitação, torna público que realizará </w:t>
      </w:r>
      <w:r w:rsidRPr="00B43EED">
        <w:rPr>
          <w:rFonts w:asciiTheme="majorHAnsi" w:hAnsiTheme="majorHAnsi" w:cstheme="majorHAnsi"/>
          <w:b/>
          <w:bCs/>
          <w:lang w:val="pt"/>
        </w:rPr>
        <w:t>DISPENSA</w:t>
      </w:r>
      <w:r w:rsidRPr="00B43EED">
        <w:rPr>
          <w:rFonts w:asciiTheme="majorHAnsi" w:hAnsiTheme="majorHAnsi" w:cstheme="majorHAnsi"/>
          <w:lang w:val="pt"/>
        </w:rPr>
        <w:t xml:space="preserve"> com critério de julgamento </w:t>
      </w:r>
      <w:r w:rsidRPr="00B43EED">
        <w:rPr>
          <w:rFonts w:asciiTheme="majorHAnsi" w:hAnsiTheme="majorHAnsi" w:cstheme="majorHAnsi"/>
          <w:b/>
          <w:lang w:val="pt"/>
        </w:rPr>
        <w:t>MENOR PREÇO GLOBAL</w:t>
      </w:r>
      <w:r w:rsidRPr="00B43EED">
        <w:rPr>
          <w:rFonts w:asciiTheme="majorHAnsi" w:hAnsiTheme="majorHAnsi" w:cstheme="majorHAnsi"/>
          <w:lang w:val="pt"/>
        </w:rPr>
        <w:t xml:space="preserve">, nos termos </w:t>
      </w:r>
      <w:r w:rsidR="00394096" w:rsidRPr="00B43EED">
        <w:rPr>
          <w:rFonts w:asciiTheme="majorHAnsi" w:hAnsiTheme="majorHAnsi" w:cstheme="majorHAnsi"/>
          <w:lang w:val="pt"/>
        </w:rPr>
        <w:t>a</w:t>
      </w:r>
      <w:r w:rsidRPr="00B43EED">
        <w:rPr>
          <w:rFonts w:asciiTheme="majorHAnsi" w:hAnsiTheme="majorHAnsi" w:cstheme="majorHAnsi"/>
          <w:lang w:val="pt"/>
        </w:rPr>
        <w:t xml:space="preserve">rtigo 75, inciso II da Lei </w:t>
      </w:r>
      <w:r w:rsidR="00394096" w:rsidRPr="00B43EED">
        <w:rPr>
          <w:rFonts w:asciiTheme="majorHAnsi" w:hAnsiTheme="majorHAnsi" w:cstheme="majorHAnsi"/>
          <w:lang w:val="pt"/>
        </w:rPr>
        <w:t xml:space="preserve">nº </w:t>
      </w:r>
      <w:r w:rsidRPr="00B43EED">
        <w:rPr>
          <w:rFonts w:asciiTheme="majorHAnsi" w:hAnsiTheme="majorHAnsi" w:cstheme="majorHAnsi"/>
          <w:lang w:val="pt"/>
        </w:rPr>
        <w:t xml:space="preserve">14.133/2021, e as exigências estabelecidas neste Edital, conforme os critérios e procedimentos a seguir definidos, objetivando obter a melhor proposta, observadas as datas e horários discriminados a seguir: </w:t>
      </w:r>
    </w:p>
    <w:p w14:paraId="51293139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DATA E HORÁRIO LIMITE PARA APRESENTAÇÃO DA PROPOSTA E DOCUMENTAÇÃO:</w:t>
      </w:r>
    </w:p>
    <w:p w14:paraId="345236B8" w14:textId="26235EB1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DATA: </w:t>
      </w:r>
      <w:r w:rsidR="00535853">
        <w:rPr>
          <w:rFonts w:asciiTheme="majorHAnsi" w:hAnsiTheme="majorHAnsi" w:cstheme="majorHAnsi"/>
          <w:bCs/>
          <w:lang w:val="pt"/>
        </w:rPr>
        <w:t>13/12/2024</w:t>
      </w:r>
    </w:p>
    <w:p w14:paraId="5109F09B" w14:textId="4D689A78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HORÁRIOS:</w:t>
      </w:r>
      <w:r w:rsidR="0096560D" w:rsidRPr="00B43EED">
        <w:rPr>
          <w:rFonts w:asciiTheme="majorHAnsi" w:hAnsiTheme="majorHAnsi" w:cstheme="majorHAnsi"/>
          <w:bCs/>
          <w:lang w:val="pt"/>
        </w:rPr>
        <w:t xml:space="preserve"> </w:t>
      </w:r>
    </w:p>
    <w:p w14:paraId="05605A41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PRESENCIALMENTE NA SECRETARIA DA CÂMARA: DAS 12 ÀS 18 HORAS, EM DIAS ÚTEIS.</w:t>
      </w:r>
    </w:p>
    <w:p w14:paraId="5C733153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POR E-MAIL: ATÉ ÀS 23:59 HORAS DO REFERIDO DIA. </w:t>
      </w:r>
    </w:p>
    <w:p w14:paraId="668EAC28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REFERÊNCIA DE HORÁRIO: HORÁRIO DE BRASÍLIA-DF. </w:t>
      </w:r>
    </w:p>
    <w:p w14:paraId="6F320D95" w14:textId="14DCB496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>E</w:t>
      </w:r>
      <w:r w:rsidR="00394096" w:rsidRPr="00B43EED">
        <w:rPr>
          <w:rFonts w:asciiTheme="majorHAnsi" w:hAnsiTheme="majorHAnsi" w:cstheme="majorHAnsi"/>
          <w:bCs/>
          <w:lang w:val="pt"/>
        </w:rPr>
        <w:t>-</w:t>
      </w:r>
      <w:r w:rsidRPr="00B43EED">
        <w:rPr>
          <w:rFonts w:asciiTheme="majorHAnsi" w:hAnsiTheme="majorHAnsi" w:cstheme="majorHAnsi"/>
          <w:bCs/>
          <w:lang w:val="pt"/>
        </w:rPr>
        <w:t>MAIL PARA ENVIO DA PROPOSTA E DOCUMENTAÇÃO: camarademontebelo@gmail.com</w:t>
      </w:r>
    </w:p>
    <w:p w14:paraId="27EDC2D7" w14:textId="7B392AB9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Theme="majorHAnsi" w:hAnsiTheme="majorHAnsi" w:cstheme="majorHAnsi"/>
          <w:bCs/>
          <w:color w:val="FF0000"/>
          <w:lang w:val="pt"/>
        </w:rPr>
      </w:pPr>
      <w:r w:rsidRPr="00B43EED">
        <w:rPr>
          <w:rFonts w:asciiTheme="majorHAnsi" w:hAnsiTheme="majorHAnsi" w:cstheme="majorHAnsi"/>
          <w:bCs/>
          <w:lang w:val="pt"/>
        </w:rPr>
        <w:t xml:space="preserve">Obs. </w:t>
      </w:r>
      <w:r w:rsidR="00394096" w:rsidRPr="00B43EED">
        <w:rPr>
          <w:rFonts w:asciiTheme="majorHAnsi" w:hAnsiTheme="majorHAnsi" w:cstheme="majorHAnsi"/>
          <w:bCs/>
          <w:lang w:val="pt"/>
        </w:rPr>
        <w:t>A c</w:t>
      </w:r>
      <w:r w:rsidRPr="00B43EED">
        <w:rPr>
          <w:rFonts w:asciiTheme="majorHAnsi" w:hAnsiTheme="majorHAnsi" w:cstheme="majorHAnsi"/>
          <w:bCs/>
          <w:lang w:val="pt"/>
        </w:rPr>
        <w:t>ópia do Edital</w:t>
      </w:r>
      <w:r w:rsidR="00B92827">
        <w:rPr>
          <w:rFonts w:asciiTheme="majorHAnsi" w:hAnsiTheme="majorHAnsi" w:cstheme="majorHAnsi"/>
          <w:bCs/>
          <w:lang w:val="pt"/>
        </w:rPr>
        <w:t>, Termo de Referência e Modelo de Proposta,</w:t>
      </w:r>
      <w:r w:rsidRPr="00B43EED">
        <w:rPr>
          <w:rFonts w:asciiTheme="majorHAnsi" w:hAnsiTheme="majorHAnsi" w:cstheme="majorHAnsi"/>
          <w:bCs/>
          <w:lang w:val="pt"/>
        </w:rPr>
        <w:t xml:space="preserve"> poder</w:t>
      </w:r>
      <w:r w:rsidR="00B92827">
        <w:rPr>
          <w:rFonts w:asciiTheme="majorHAnsi" w:hAnsiTheme="majorHAnsi" w:cstheme="majorHAnsi"/>
          <w:bCs/>
          <w:lang w:val="pt"/>
        </w:rPr>
        <w:t>ão</w:t>
      </w:r>
      <w:r w:rsidRPr="00B43EED">
        <w:rPr>
          <w:rFonts w:asciiTheme="majorHAnsi" w:hAnsiTheme="majorHAnsi" w:cstheme="majorHAnsi"/>
          <w:bCs/>
          <w:lang w:val="pt"/>
        </w:rPr>
        <w:t xml:space="preserve"> ser obtid</w:t>
      </w:r>
      <w:r w:rsidR="00B92827">
        <w:rPr>
          <w:rFonts w:asciiTheme="majorHAnsi" w:hAnsiTheme="majorHAnsi" w:cstheme="majorHAnsi"/>
          <w:bCs/>
          <w:lang w:val="pt"/>
        </w:rPr>
        <w:t>as</w:t>
      </w:r>
      <w:r w:rsidRPr="00B43EED">
        <w:rPr>
          <w:rFonts w:asciiTheme="majorHAnsi" w:hAnsiTheme="majorHAnsi" w:cstheme="majorHAnsi"/>
          <w:bCs/>
          <w:lang w:val="pt"/>
        </w:rPr>
        <w:t xml:space="preserve"> na Sede da Câmara </w:t>
      </w:r>
      <w:r w:rsidR="00B92827">
        <w:rPr>
          <w:rFonts w:asciiTheme="majorHAnsi" w:hAnsiTheme="majorHAnsi" w:cstheme="majorHAnsi"/>
          <w:bCs/>
          <w:lang w:val="pt"/>
        </w:rPr>
        <w:t>ou no site: camarademontebelo.mg.gov.br.</w:t>
      </w:r>
    </w:p>
    <w:p w14:paraId="4903AB59" w14:textId="401F1BE2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 xml:space="preserve">1.0. DO OBJETO: </w:t>
      </w:r>
    </w:p>
    <w:p w14:paraId="6A3C0DF1" w14:textId="4E97F27F" w:rsidR="006272CC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1.1. Constitui</w:t>
      </w:r>
      <w:r w:rsidR="00766551">
        <w:rPr>
          <w:rFonts w:asciiTheme="majorHAnsi" w:hAnsiTheme="majorHAnsi" w:cstheme="majorHAnsi"/>
        </w:rPr>
        <w:t xml:space="preserve"> </w:t>
      </w:r>
      <w:r w:rsidRPr="00DD53E7">
        <w:rPr>
          <w:rFonts w:asciiTheme="majorHAnsi" w:hAnsiTheme="majorHAnsi" w:cstheme="majorHAnsi"/>
        </w:rPr>
        <w:t>objeto do presente Termo de Referência</w:t>
      </w:r>
      <w:r w:rsidR="00A8401F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contratação de </w:t>
      </w:r>
      <w:r w:rsidRPr="00B43EED">
        <w:rPr>
          <w:rFonts w:asciiTheme="majorHAnsi" w:hAnsiTheme="majorHAnsi" w:cstheme="majorHAnsi"/>
        </w:rPr>
        <w:t xml:space="preserve">empresa especializada para realização de serviço </w:t>
      </w:r>
      <w:r>
        <w:rPr>
          <w:rFonts w:asciiTheme="majorHAnsi" w:hAnsiTheme="majorHAnsi" w:cstheme="majorHAnsi"/>
        </w:rPr>
        <w:t>de decoração com arranjos de flores e buquês para a Sessão Solene de Posse do Prefeito, Vice-prefeito e Vereadores, eleitos para a legislatura 2025-2028</w:t>
      </w:r>
      <w:r w:rsidRPr="00B43EED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 xml:space="preserve"> </w:t>
      </w:r>
    </w:p>
    <w:p w14:paraId="1CEFC466" w14:textId="60E4CBD4" w:rsidR="006272CC" w:rsidRPr="00B43EED" w:rsidRDefault="006272CC" w:rsidP="006272CC">
      <w:pPr>
        <w:spacing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1.2. A sessão Solene será realizada no dia 01/01/2025 às 10 horas, no plenário da Câmara Municipal de Monte Belo, localizad</w:t>
      </w:r>
      <w:r w:rsidR="00766551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 na Avenida Getúlio Vargas, 240, Centro, Monte Belo, Minas Gerais</w:t>
      </w:r>
      <w:r w:rsidR="00766551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</w:t>
      </w:r>
      <w:r w:rsidR="00766551">
        <w:rPr>
          <w:rFonts w:asciiTheme="majorHAnsi" w:hAnsiTheme="majorHAnsi" w:cstheme="majorHAnsi"/>
        </w:rPr>
        <w:t>d</w:t>
      </w:r>
      <w:r>
        <w:rPr>
          <w:rFonts w:asciiTheme="majorHAnsi" w:hAnsiTheme="majorHAnsi" w:cstheme="majorHAnsi"/>
        </w:rPr>
        <w:t>evendo os arranjos e buquês serem entregues</w:t>
      </w:r>
      <w:r w:rsidR="0039254B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</w:t>
      </w:r>
      <w:r w:rsidR="0039254B">
        <w:rPr>
          <w:rFonts w:asciiTheme="majorHAnsi" w:hAnsiTheme="majorHAnsi" w:cstheme="majorHAnsi"/>
        </w:rPr>
        <w:t>no</w:t>
      </w:r>
      <w:r>
        <w:rPr>
          <w:rFonts w:asciiTheme="majorHAnsi" w:hAnsiTheme="majorHAnsi" w:cstheme="majorHAnsi"/>
        </w:rPr>
        <w:t xml:space="preserve"> mínimo</w:t>
      </w:r>
      <w:r w:rsidR="00A8401F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</w:t>
      </w:r>
      <w:r w:rsidR="0039254B">
        <w:rPr>
          <w:rFonts w:asciiTheme="majorHAnsi" w:hAnsiTheme="majorHAnsi" w:cstheme="majorHAnsi"/>
        </w:rPr>
        <w:t xml:space="preserve">com </w:t>
      </w:r>
      <w:r>
        <w:rPr>
          <w:rFonts w:asciiTheme="majorHAnsi" w:hAnsiTheme="majorHAnsi" w:cstheme="majorHAnsi"/>
        </w:rPr>
        <w:t>1 hora de antecedência.</w:t>
      </w:r>
    </w:p>
    <w:p w14:paraId="23A61791" w14:textId="383C2BDC" w:rsidR="003E5E50" w:rsidRPr="00B43EED" w:rsidRDefault="003E5E50" w:rsidP="00D5482E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 Compõem este Edital, além das condições específicas, os seguintes documentos: </w:t>
      </w:r>
    </w:p>
    <w:p w14:paraId="35E2DDAF" w14:textId="7124EB40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.1. ANEXO I – TERMO DE REFERÊNCIA; </w:t>
      </w:r>
    </w:p>
    <w:p w14:paraId="5B5F4B67" w14:textId="3544BF69" w:rsidR="003E5E50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 w:rsidRPr="00B43EED">
        <w:rPr>
          <w:rFonts w:asciiTheme="majorHAnsi" w:hAnsiTheme="majorHAnsi" w:cstheme="majorHAnsi"/>
          <w:lang w:val="pt"/>
        </w:rPr>
        <w:t xml:space="preserve">.2.  ANEXO II – MODELO DE PROPOSTA; </w:t>
      </w:r>
    </w:p>
    <w:p w14:paraId="378A0EDD" w14:textId="4795CE62" w:rsidR="00156472" w:rsidRPr="00B43EED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1.</w:t>
      </w:r>
      <w:r w:rsidR="006272CC">
        <w:rPr>
          <w:rFonts w:asciiTheme="majorHAnsi" w:hAnsiTheme="majorHAnsi" w:cstheme="majorHAnsi"/>
          <w:lang w:val="pt"/>
        </w:rPr>
        <w:t>3</w:t>
      </w:r>
      <w:r>
        <w:rPr>
          <w:rFonts w:asciiTheme="majorHAnsi" w:hAnsiTheme="majorHAnsi" w:cstheme="majorHAnsi"/>
          <w:lang w:val="pt"/>
        </w:rPr>
        <w:t>.3. ANEXO III – MODELOS DE DECLARAÇÕES.</w:t>
      </w:r>
    </w:p>
    <w:p w14:paraId="55EFBBCB" w14:textId="7777777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2.0. DOS RECURSOS ORÇAMENTÁRIOS:</w:t>
      </w:r>
      <w:r w:rsidRPr="00B43EED">
        <w:rPr>
          <w:rFonts w:asciiTheme="majorHAnsi" w:hAnsiTheme="majorHAnsi" w:cstheme="majorHAnsi"/>
          <w:lang w:val="pt"/>
        </w:rPr>
        <w:t xml:space="preserve"> </w:t>
      </w:r>
    </w:p>
    <w:p w14:paraId="69042E37" w14:textId="727B91C2" w:rsidR="003E5E50" w:rsidRPr="00C4208D" w:rsidRDefault="003E5E50" w:rsidP="00C4208D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2.1. As despesas decorrentes desta contratação estão programadas em dotaç</w:t>
      </w:r>
      <w:r w:rsidR="00546DDE" w:rsidRPr="00B43EED">
        <w:rPr>
          <w:rFonts w:asciiTheme="majorHAnsi" w:hAnsiTheme="majorHAnsi" w:cstheme="majorHAnsi"/>
          <w:lang w:val="pt"/>
        </w:rPr>
        <w:t>ões</w:t>
      </w:r>
      <w:r w:rsidRPr="00B43EED">
        <w:rPr>
          <w:rFonts w:asciiTheme="majorHAnsi" w:hAnsiTheme="majorHAnsi" w:cstheme="majorHAnsi"/>
          <w:lang w:val="pt"/>
        </w:rPr>
        <w:t xml:space="preserve"> orçamentária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própria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>, prevista</w:t>
      </w:r>
      <w:r w:rsidR="00546DDE" w:rsidRPr="00B43EED">
        <w:rPr>
          <w:rFonts w:asciiTheme="majorHAnsi" w:hAnsiTheme="majorHAnsi" w:cstheme="majorHAnsi"/>
          <w:lang w:val="pt"/>
        </w:rPr>
        <w:t>s</w:t>
      </w:r>
      <w:r w:rsidRPr="00B43EED">
        <w:rPr>
          <w:rFonts w:asciiTheme="majorHAnsi" w:hAnsiTheme="majorHAnsi" w:cstheme="majorHAnsi"/>
          <w:lang w:val="pt"/>
        </w:rPr>
        <w:t xml:space="preserve"> no orçamento da Câmara Municipal de Monte Belo-MG, para </w:t>
      </w:r>
      <w:r w:rsidR="00A8401F" w:rsidRPr="004738F5">
        <w:rPr>
          <w:rFonts w:asciiTheme="majorHAnsi" w:hAnsiTheme="majorHAnsi" w:cstheme="majorHAnsi"/>
          <w:lang w:val="pt"/>
        </w:rPr>
        <w:t>o</w:t>
      </w:r>
      <w:r w:rsidR="00A8401F">
        <w:rPr>
          <w:rFonts w:asciiTheme="majorHAnsi" w:hAnsiTheme="majorHAnsi" w:cstheme="majorHAnsi"/>
          <w:lang w:val="pt"/>
        </w:rPr>
        <w:t xml:space="preserve"> </w:t>
      </w:r>
      <w:r w:rsidRPr="00B43EED">
        <w:rPr>
          <w:rFonts w:asciiTheme="majorHAnsi" w:hAnsiTheme="majorHAnsi" w:cstheme="majorHAnsi"/>
          <w:lang w:val="pt"/>
        </w:rPr>
        <w:t xml:space="preserve">exercício de </w:t>
      </w:r>
      <w:r w:rsidRPr="00C4208D">
        <w:rPr>
          <w:rFonts w:asciiTheme="majorHAnsi" w:hAnsiTheme="majorHAnsi" w:cstheme="majorHAnsi"/>
          <w:lang w:val="pt"/>
        </w:rPr>
        <w:t>2024:</w:t>
      </w:r>
      <w:r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01.031.0045.4.003</w:t>
      </w:r>
      <w:r w:rsidR="00C4208D" w:rsidRPr="00C4208D">
        <w:rPr>
          <w:rFonts w:asciiTheme="majorHAnsi" w:hAnsiTheme="majorHAnsi" w:cstheme="majorHAnsi"/>
        </w:rPr>
        <w:tab/>
        <w:t>3390.39.00</w:t>
      </w:r>
      <w:r w:rsidRPr="00C4208D">
        <w:rPr>
          <w:rFonts w:asciiTheme="majorHAnsi" w:hAnsiTheme="majorHAnsi" w:cstheme="majorHAnsi"/>
        </w:rPr>
        <w:t xml:space="preserve"> –</w:t>
      </w:r>
      <w:r w:rsidR="0011335C" w:rsidRPr="00C4208D">
        <w:rPr>
          <w:rFonts w:asciiTheme="majorHAnsi" w:hAnsiTheme="majorHAnsi" w:cstheme="majorHAnsi"/>
        </w:rPr>
        <w:t xml:space="preserve"> </w:t>
      </w:r>
      <w:r w:rsidR="00C4208D" w:rsidRPr="00C4208D">
        <w:rPr>
          <w:rFonts w:asciiTheme="majorHAnsi" w:hAnsiTheme="majorHAnsi" w:cstheme="majorHAnsi"/>
        </w:rPr>
        <w:t>Outros Serviços de Terceiros – Pessoa Jurídica</w:t>
      </w:r>
    </w:p>
    <w:p w14:paraId="76E174C4" w14:textId="4E38CBBA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 w:rsidRPr="00B43EED">
        <w:rPr>
          <w:rFonts w:asciiTheme="majorHAnsi" w:hAnsiTheme="majorHAnsi" w:cstheme="majorHAnsi"/>
          <w:b/>
          <w:lang w:val="pt"/>
        </w:rPr>
        <w:t>3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.0. PERÍODO PARA ENVIO DA DOCUMENTAÇÃO DE HABILITAÇÃO E PROPOSTA DE PREÇO/COTAÇÃO: </w:t>
      </w:r>
    </w:p>
    <w:p w14:paraId="42498787" w14:textId="65C99866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 A presente </w:t>
      </w:r>
      <w:r w:rsidR="00894DF8" w:rsidRPr="00B43EED">
        <w:rPr>
          <w:rFonts w:asciiTheme="majorHAnsi" w:hAnsiTheme="majorHAnsi" w:cstheme="majorHAnsi"/>
          <w:lang w:val="pt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ficará ABERTA P</w:t>
      </w:r>
      <w:r w:rsidR="00394096" w:rsidRPr="00B43EED">
        <w:rPr>
          <w:rFonts w:asciiTheme="majorHAnsi" w:hAnsiTheme="majorHAnsi" w:cstheme="majorHAnsi"/>
          <w:lang w:val="pt"/>
        </w:rPr>
        <w:t>ELO</w:t>
      </w:r>
      <w:r w:rsidR="003E5E50" w:rsidRPr="00B43EED">
        <w:rPr>
          <w:rFonts w:asciiTheme="majorHAnsi" w:hAnsiTheme="majorHAnsi" w:cstheme="majorHAnsi"/>
          <w:lang w:val="pt"/>
        </w:rPr>
        <w:t xml:space="preserve"> PERÍODO DE </w:t>
      </w:r>
      <w:r w:rsidR="00394096" w:rsidRPr="00B43EED">
        <w:rPr>
          <w:rFonts w:asciiTheme="majorHAnsi" w:hAnsiTheme="majorHAnsi" w:cstheme="majorHAnsi"/>
          <w:lang w:val="pt"/>
        </w:rPr>
        <w:t>0</w:t>
      </w:r>
      <w:r w:rsidR="003E5E50" w:rsidRPr="00B43EED">
        <w:rPr>
          <w:rFonts w:asciiTheme="majorHAnsi" w:hAnsiTheme="majorHAnsi" w:cstheme="majorHAnsi"/>
          <w:lang w:val="pt"/>
        </w:rPr>
        <w:t xml:space="preserve">3 (TRÊS) DIAS ÚTEIS, a partir da data de </w:t>
      </w:r>
      <w:r w:rsidR="00535853" w:rsidRPr="00535853">
        <w:rPr>
          <w:rFonts w:asciiTheme="majorHAnsi" w:hAnsiTheme="majorHAnsi" w:cstheme="majorHAnsi"/>
          <w:lang w:val="pt"/>
        </w:rPr>
        <w:t>09</w:t>
      </w:r>
      <w:r w:rsidR="006F37B4" w:rsidRPr="00535853">
        <w:rPr>
          <w:rFonts w:asciiTheme="majorHAnsi" w:hAnsiTheme="majorHAnsi" w:cstheme="majorHAnsi"/>
          <w:lang w:val="pt"/>
        </w:rPr>
        <w:t xml:space="preserve"> </w:t>
      </w:r>
      <w:r w:rsidR="003E5E50" w:rsidRPr="00535853">
        <w:rPr>
          <w:rFonts w:asciiTheme="majorHAnsi" w:hAnsiTheme="majorHAnsi" w:cstheme="majorHAnsi"/>
          <w:lang w:val="pt"/>
        </w:rPr>
        <w:t xml:space="preserve">de </w:t>
      </w:r>
      <w:r w:rsidR="00535853" w:rsidRPr="00535853">
        <w:rPr>
          <w:rFonts w:asciiTheme="majorHAnsi" w:hAnsiTheme="majorHAnsi" w:cstheme="majorHAnsi"/>
          <w:lang w:val="pt"/>
        </w:rPr>
        <w:t>dezembro</w:t>
      </w:r>
      <w:r w:rsidR="003E5E50" w:rsidRPr="00535853">
        <w:rPr>
          <w:rFonts w:asciiTheme="majorHAnsi" w:hAnsiTheme="majorHAnsi" w:cstheme="majorHAnsi"/>
          <w:lang w:val="pt"/>
        </w:rPr>
        <w:t xml:space="preserve"> de</w:t>
      </w:r>
      <w:r w:rsidR="007377C4">
        <w:rPr>
          <w:rFonts w:asciiTheme="majorHAnsi" w:hAnsiTheme="majorHAnsi" w:cstheme="majorHAnsi"/>
          <w:lang w:val="pt"/>
        </w:rPr>
        <w:t xml:space="preserve"> </w:t>
      </w:r>
      <w:r w:rsidR="003E5E50" w:rsidRPr="00535853">
        <w:rPr>
          <w:rFonts w:asciiTheme="majorHAnsi" w:hAnsiTheme="majorHAnsi" w:cstheme="majorHAnsi"/>
          <w:lang w:val="pt"/>
        </w:rPr>
        <w:t>2024, e</w:t>
      </w:r>
      <w:r w:rsidR="003E5E50" w:rsidRPr="00B43EED">
        <w:rPr>
          <w:rFonts w:asciiTheme="majorHAnsi" w:hAnsiTheme="majorHAnsi" w:cstheme="majorHAnsi"/>
          <w:lang w:val="pt"/>
        </w:rPr>
        <w:t xml:space="preserve"> os respectivos documentos deverão ser encaminhados para o e-mail: </w:t>
      </w:r>
      <w:r w:rsidR="003E5E50" w:rsidRPr="00B43EED">
        <w:rPr>
          <w:rFonts w:asciiTheme="majorHAnsi" w:hAnsiTheme="majorHAnsi" w:cstheme="majorHAnsi"/>
          <w:b/>
          <w:lang w:val="pt"/>
        </w:rPr>
        <w:t>camar</w:t>
      </w:r>
      <w:r w:rsidR="00E21178" w:rsidRPr="00B43EED">
        <w:rPr>
          <w:rFonts w:asciiTheme="majorHAnsi" w:hAnsiTheme="majorHAnsi" w:cstheme="majorHAnsi"/>
          <w:b/>
          <w:lang w:val="pt"/>
        </w:rPr>
        <w:t>a</w:t>
      </w:r>
      <w:r w:rsidR="003E5E50" w:rsidRPr="00B43EED">
        <w:rPr>
          <w:rFonts w:asciiTheme="majorHAnsi" w:hAnsiTheme="majorHAnsi" w:cstheme="majorHAnsi"/>
          <w:b/>
          <w:lang w:val="pt"/>
        </w:rPr>
        <w:t>demontebelo@gmail.com</w:t>
      </w:r>
      <w:r w:rsidR="003E5E50" w:rsidRPr="00B43EED">
        <w:rPr>
          <w:rFonts w:asciiTheme="majorHAnsi" w:hAnsiTheme="majorHAnsi" w:cstheme="majorHAnsi"/>
          <w:lang w:val="pt"/>
        </w:rPr>
        <w:t xml:space="preserve"> ou mediante protocolo presencial</w:t>
      </w:r>
      <w:r w:rsidR="00394096" w:rsidRPr="00B43EED">
        <w:rPr>
          <w:rFonts w:asciiTheme="majorHAnsi" w:hAnsiTheme="majorHAnsi" w:cstheme="majorHAnsi"/>
          <w:lang w:val="pt"/>
        </w:rPr>
        <w:t>m</w:t>
      </w:r>
      <w:r w:rsidR="003E5E50" w:rsidRPr="00B43EED">
        <w:rPr>
          <w:rFonts w:asciiTheme="majorHAnsi" w:hAnsiTheme="majorHAnsi" w:cstheme="majorHAnsi"/>
          <w:lang w:val="pt"/>
        </w:rPr>
        <w:t>ente na Câmara Municipal de Monte Belo-MG</w:t>
      </w:r>
      <w:r w:rsidR="00394096" w:rsidRPr="00B43EED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das 12 às 18 horas, em dias úteis, devendo constar referência </w:t>
      </w:r>
      <w:r w:rsidR="00394096" w:rsidRPr="00B43EED">
        <w:rPr>
          <w:rFonts w:asciiTheme="majorHAnsi" w:hAnsiTheme="majorHAnsi" w:cstheme="majorHAnsi"/>
          <w:lang w:val="pt"/>
        </w:rPr>
        <w:t>à</w:t>
      </w:r>
      <w:r w:rsidR="003E5E50" w:rsidRPr="00B43EED">
        <w:rPr>
          <w:rFonts w:asciiTheme="majorHAnsi" w:hAnsiTheme="majorHAnsi" w:cstheme="majorHAnsi"/>
          <w:lang w:val="pt"/>
        </w:rPr>
        <w:t xml:space="preserve"> </w:t>
      </w:r>
      <w:r w:rsidR="003E5E50" w:rsidRPr="00535853">
        <w:rPr>
          <w:rFonts w:asciiTheme="majorHAnsi" w:hAnsiTheme="majorHAnsi" w:cstheme="majorHAnsi"/>
          <w:lang w:val="pt"/>
        </w:rPr>
        <w:t>DISPENSA n</w:t>
      </w:r>
      <w:r w:rsidRPr="00535853">
        <w:rPr>
          <w:rFonts w:asciiTheme="majorHAnsi" w:hAnsiTheme="majorHAnsi" w:cstheme="majorHAnsi"/>
          <w:lang w:val="pt"/>
        </w:rPr>
        <w:t>.</w:t>
      </w:r>
      <w:r w:rsidR="003E5E50" w:rsidRPr="00535853">
        <w:rPr>
          <w:rFonts w:asciiTheme="majorHAnsi" w:hAnsiTheme="majorHAnsi" w:cstheme="majorHAnsi"/>
          <w:lang w:val="pt"/>
        </w:rPr>
        <w:t>º 0</w:t>
      </w:r>
      <w:r w:rsidR="00535853" w:rsidRPr="00535853">
        <w:rPr>
          <w:rFonts w:asciiTheme="majorHAnsi" w:hAnsiTheme="majorHAnsi" w:cstheme="majorHAnsi"/>
          <w:lang w:val="pt"/>
        </w:rPr>
        <w:t>14</w:t>
      </w:r>
      <w:r w:rsidR="003E5E50" w:rsidRPr="00535853">
        <w:rPr>
          <w:rFonts w:asciiTheme="majorHAnsi" w:hAnsiTheme="majorHAnsi" w:cstheme="majorHAnsi"/>
          <w:lang w:val="pt"/>
        </w:rPr>
        <w:t>/2024.</w:t>
      </w:r>
    </w:p>
    <w:p w14:paraId="19E1177E" w14:textId="62A847B4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.1.1 Limite para Apresentação da Proposta de Preços: </w:t>
      </w:r>
      <w:r w:rsidR="00535853">
        <w:rPr>
          <w:rFonts w:asciiTheme="majorHAnsi" w:hAnsiTheme="majorHAnsi" w:cstheme="majorHAnsi"/>
          <w:lang w:val="pt"/>
        </w:rPr>
        <w:t>13/12/2024.</w:t>
      </w:r>
    </w:p>
    <w:p w14:paraId="6B4F0141" w14:textId="53834D0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 </w:t>
      </w:r>
      <w:r w:rsidR="003E5E50" w:rsidRPr="004738F5">
        <w:rPr>
          <w:rFonts w:asciiTheme="majorHAnsi" w:hAnsiTheme="majorHAnsi" w:cstheme="majorHAnsi"/>
          <w:lang w:val="pt"/>
        </w:rPr>
        <w:t>O fornecedor interessado, após a divulgação do aviso de contratação direta, encaminhará, por meio eletrônico ou protocolo, a proposta com a descrição do objeto ofertado, a marca do produto, quando for o caso, e o preço, até a data e o horário estabelecidos para abertura do procedimento</w:t>
      </w:r>
      <w:r w:rsidR="00E731C6" w:rsidRPr="004738F5">
        <w:rPr>
          <w:rFonts w:asciiTheme="majorHAnsi" w:hAnsiTheme="majorHAnsi" w:cstheme="majorHAnsi"/>
          <w:lang w:val="pt"/>
        </w:rPr>
        <w:t>.</w:t>
      </w:r>
      <w:r w:rsidR="003E5E50" w:rsidRPr="004738F5">
        <w:rPr>
          <w:rFonts w:asciiTheme="majorHAnsi" w:hAnsiTheme="majorHAnsi" w:cstheme="majorHAnsi"/>
          <w:lang w:val="pt"/>
        </w:rPr>
        <w:t xml:space="preserve"> </w:t>
      </w:r>
      <w:r w:rsidR="00E731C6" w:rsidRPr="004738F5">
        <w:rPr>
          <w:rFonts w:asciiTheme="majorHAnsi" w:hAnsiTheme="majorHAnsi" w:cstheme="majorHAnsi"/>
          <w:lang w:val="pt"/>
        </w:rPr>
        <w:t>D</w:t>
      </w:r>
      <w:r w:rsidR="003E5E50" w:rsidRPr="004738F5">
        <w:rPr>
          <w:rFonts w:asciiTheme="majorHAnsi" w:hAnsiTheme="majorHAnsi" w:cstheme="majorHAnsi"/>
          <w:lang w:val="pt"/>
        </w:rPr>
        <w:t xml:space="preserve">evendo, ainda, apresentar declarações com as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seguintes informações:</w:t>
      </w:r>
    </w:p>
    <w:p w14:paraId="50F01B90" w14:textId="214BB8F3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.1.2.1 A Proposta de preço deverá ser apresentada conforme modelo constante no Anexo II deste Edital. </w:t>
      </w:r>
    </w:p>
    <w:p w14:paraId="265E5462" w14:textId="6FF4378B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 w:rsidRPr="00B43EED">
        <w:rPr>
          <w:rFonts w:asciiTheme="majorHAnsi" w:hAnsiTheme="majorHAnsi" w:cstheme="majorHAnsi"/>
          <w:lang w:val="pt"/>
        </w:rPr>
        <w:t>3</w:t>
      </w:r>
      <w:r w:rsidR="003E5E50" w:rsidRPr="00B43EED">
        <w:rPr>
          <w:rFonts w:asciiTheme="majorHAnsi" w:hAnsiTheme="majorHAnsi" w:cstheme="majorHAnsi"/>
          <w:lang w:val="pt"/>
        </w:rPr>
        <w:t>.1.2.2 As propostas de preço que não estiverem em consonância com as exigências deste Edital serão desconsideradas</w:t>
      </w:r>
      <w:r w:rsidR="007F0FB9">
        <w:rPr>
          <w:rFonts w:asciiTheme="majorHAnsi" w:hAnsiTheme="majorHAnsi" w:cstheme="majorHAnsi"/>
          <w:lang w:val="pt"/>
        </w:rPr>
        <w:t>,</w:t>
      </w:r>
      <w:r w:rsidR="003E5E50" w:rsidRPr="00B43EED">
        <w:rPr>
          <w:rFonts w:asciiTheme="majorHAnsi" w:hAnsiTheme="majorHAnsi" w:cstheme="majorHAnsi"/>
          <w:lang w:val="pt"/>
        </w:rPr>
        <w:t xml:space="preserve"> julgando-se pela desclassificação. </w:t>
      </w:r>
    </w:p>
    <w:p w14:paraId="75559599" w14:textId="3BFCA03E" w:rsidR="003E5E50" w:rsidRPr="00B43EED" w:rsidRDefault="00546DDE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</w:rPr>
      </w:pPr>
      <w:r w:rsidRPr="00B43EED">
        <w:rPr>
          <w:rFonts w:asciiTheme="majorHAnsi" w:hAnsiTheme="majorHAnsi" w:cstheme="majorHAnsi"/>
          <w:lang w:val="pt"/>
        </w:rPr>
        <w:lastRenderedPageBreak/>
        <w:t>3</w:t>
      </w:r>
      <w:r w:rsidR="003E5E50" w:rsidRPr="00B43EED">
        <w:rPr>
          <w:rFonts w:asciiTheme="majorHAnsi" w:hAnsiTheme="majorHAnsi" w:cstheme="majorHAnsi"/>
          <w:lang w:val="pt"/>
        </w:rPr>
        <w:t xml:space="preserve">.2 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>Os documentos necessários à habilitação deverão ser enviados após solicitado pelo Setor Legislativo que comunicará a empresa vencedora, ou seja, de melhor proposta, para apresentar, via e-mail ou protocolo</w:t>
      </w:r>
      <w:r w:rsidR="00D6567C" w:rsidRPr="00B43EED">
        <w:rPr>
          <w:rFonts w:asciiTheme="majorHAnsi" w:hAnsiTheme="majorHAnsi" w:cstheme="majorHAnsi"/>
          <w:highlight w:val="white"/>
          <w:lang w:val="pt"/>
        </w:rPr>
        <w:t xml:space="preserve"> presencial,</w:t>
      </w:r>
      <w:r w:rsidR="003E5E50" w:rsidRPr="00B43EED">
        <w:rPr>
          <w:rFonts w:asciiTheme="majorHAnsi" w:hAnsiTheme="majorHAnsi" w:cstheme="majorHAnsi"/>
          <w:highlight w:val="white"/>
          <w:lang w:val="pt"/>
        </w:rPr>
        <w:t xml:space="preserve"> 03 (três) dias após considerada vencedora</w:t>
      </w:r>
      <w:r w:rsidR="006F37B4" w:rsidRPr="00B43EED">
        <w:rPr>
          <w:rFonts w:asciiTheme="majorHAnsi" w:hAnsiTheme="majorHAnsi" w:cstheme="majorHAnsi"/>
          <w:highlight w:val="white"/>
          <w:lang w:val="pt"/>
        </w:rPr>
        <w:t>.</w:t>
      </w:r>
    </w:p>
    <w:p w14:paraId="0D5A7193" w14:textId="0B8BF7CC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bCs/>
          <w:lang w:val="pt-PT"/>
        </w:rPr>
      </w:pPr>
      <w:r w:rsidRPr="007377C4">
        <w:rPr>
          <w:rFonts w:asciiTheme="majorHAnsi" w:hAnsiTheme="majorHAnsi" w:cstheme="majorHAnsi"/>
          <w:b/>
          <w:bCs/>
          <w:lang w:val="pt-PT"/>
        </w:rPr>
        <w:t>4</w:t>
      </w:r>
      <w:r w:rsidR="00D22E97" w:rsidRPr="007377C4">
        <w:rPr>
          <w:rFonts w:asciiTheme="majorHAnsi" w:hAnsiTheme="majorHAnsi" w:cstheme="majorHAnsi"/>
          <w:b/>
          <w:bCs/>
          <w:lang w:val="pt-PT"/>
        </w:rPr>
        <w:t>.0.</w:t>
      </w:r>
      <w:r w:rsidR="00D22E97" w:rsidRPr="00B43EED">
        <w:rPr>
          <w:rFonts w:asciiTheme="majorHAnsi" w:hAnsiTheme="majorHAnsi" w:cstheme="majorHAnsi"/>
          <w:b/>
          <w:bCs/>
          <w:lang w:val="pt-PT"/>
        </w:rPr>
        <w:t xml:space="preserve"> HABILITAÇÃO: </w:t>
      </w:r>
    </w:p>
    <w:p w14:paraId="61C3CFE5" w14:textId="15424D34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.1. Cédula de Identidade de todos os sócios proprietários;</w:t>
      </w:r>
    </w:p>
    <w:p w14:paraId="300B6693" w14:textId="1247ECE9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Cs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 xml:space="preserve">.2. Documento que demostre que a empresa é optante ou não pelo Simples </w:t>
      </w:r>
      <w:r w:rsidR="00D22E97" w:rsidRPr="00B43EED">
        <w:rPr>
          <w:rFonts w:asciiTheme="majorHAnsi" w:hAnsiTheme="majorHAnsi" w:cstheme="majorHAnsi"/>
          <w:bCs/>
          <w:lang w:val="pt-PT"/>
        </w:rPr>
        <w:t>Nacional;</w:t>
      </w:r>
    </w:p>
    <w:p w14:paraId="406ADBD6" w14:textId="16A290A0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.3. </w:t>
      </w:r>
      <w:r w:rsidR="00D22E97" w:rsidRPr="00B43EED">
        <w:rPr>
          <w:rFonts w:asciiTheme="majorHAnsi" w:hAnsiTheme="majorHAnsi" w:cstheme="majorHAnsi"/>
          <w:lang w:val="pt-PT"/>
        </w:rPr>
        <w:t>Certificado de Regularidade para com o FGTS, expedido pela Caixa Econômica Federal ou prova equivalente que comprove, inequivocamente, a regularidade de situação;</w:t>
      </w:r>
    </w:p>
    <w:p w14:paraId="5E8070B0" w14:textId="21ECDC12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>.4</w:t>
      </w:r>
      <w:r w:rsidR="00D22E97" w:rsidRPr="00B43EED">
        <w:rPr>
          <w:rFonts w:asciiTheme="majorHAnsi" w:hAnsiTheme="majorHAnsi" w:cstheme="majorHAnsi"/>
          <w:lang w:val="pt-PT"/>
        </w:rPr>
        <w:t>. Certidão de regularidade para com a fazenda estadual e municipal do domicílio da empresa licitante;</w:t>
      </w:r>
    </w:p>
    <w:p w14:paraId="007008E0" w14:textId="5F1FAA43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.5. </w:t>
      </w:r>
      <w:r w:rsidR="00D22E97" w:rsidRPr="00B43EED">
        <w:rPr>
          <w:rFonts w:asciiTheme="majorHAnsi" w:hAnsiTheme="majorHAnsi" w:cstheme="majorHAnsi"/>
          <w:lang w:val="pt-PT"/>
        </w:rPr>
        <w:t>Certidão conjunta de regularidade da receita federal e tributos federais e dívida ativa da União e INSS;</w:t>
      </w:r>
    </w:p>
    <w:p w14:paraId="6511334B" w14:textId="3E6746B6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bCs/>
          <w:lang w:val="pt-PT"/>
        </w:rPr>
        <w:t>4</w:t>
      </w:r>
      <w:r w:rsidR="00D22E97" w:rsidRPr="00B43EED">
        <w:rPr>
          <w:rFonts w:asciiTheme="majorHAnsi" w:hAnsiTheme="majorHAnsi" w:cstheme="majorHAnsi"/>
          <w:bCs/>
          <w:lang w:val="pt-PT"/>
        </w:rPr>
        <w:t xml:space="preserve">.6. </w:t>
      </w:r>
      <w:r w:rsidR="00D22E97" w:rsidRPr="00B43EED">
        <w:rPr>
          <w:rFonts w:asciiTheme="majorHAnsi" w:hAnsiTheme="majorHAnsi" w:cstheme="majorHAnsi"/>
          <w:lang w:val="pt-PT"/>
        </w:rPr>
        <w:t>CND Trabalhista;</w:t>
      </w:r>
    </w:p>
    <w:p w14:paraId="5FE9ADBF" w14:textId="757AD88F" w:rsidR="00D22E97" w:rsidRPr="00B43EED" w:rsidRDefault="004738F5" w:rsidP="00D22E97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-PT"/>
        </w:rPr>
      </w:pPr>
      <w:r>
        <w:rPr>
          <w:rFonts w:asciiTheme="majorHAnsi" w:hAnsiTheme="majorHAnsi" w:cstheme="majorHAnsi"/>
          <w:lang w:val="pt-PT"/>
        </w:rPr>
        <w:t>4</w:t>
      </w:r>
      <w:r w:rsidR="00D22E97" w:rsidRPr="00B43EED">
        <w:rPr>
          <w:rFonts w:asciiTheme="majorHAnsi" w:hAnsiTheme="majorHAnsi" w:cstheme="majorHAnsi"/>
          <w:lang w:val="pt-PT"/>
        </w:rPr>
        <w:t>.7. Cópia de Cartão de CNPJ;</w:t>
      </w:r>
    </w:p>
    <w:p w14:paraId="22BB541A" w14:textId="2B2768A8" w:rsidR="00D22E97" w:rsidRPr="00B43EED" w:rsidRDefault="004738F5" w:rsidP="00D22E97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highlight w:val="white"/>
          <w:lang w:val="pt-PT"/>
        </w:rPr>
      </w:pPr>
      <w:r>
        <w:rPr>
          <w:rFonts w:asciiTheme="majorHAnsi" w:hAnsiTheme="majorHAnsi" w:cstheme="majorHAnsi"/>
          <w:highlight w:val="white"/>
          <w:lang w:val="pt-PT"/>
        </w:rPr>
        <w:t>4</w:t>
      </w:r>
      <w:r w:rsidR="00D22E97" w:rsidRPr="00B43EED">
        <w:rPr>
          <w:rFonts w:asciiTheme="majorHAnsi" w:hAnsiTheme="majorHAnsi" w:cstheme="majorHAnsi"/>
          <w:highlight w:val="white"/>
          <w:lang w:val="pt-PT"/>
        </w:rPr>
        <w:t>.8. Enquadramento na condição de microempresa e empresa de pequeno porte, nos termos da Lei Complementar nº 123, de 2006, quando couber;</w:t>
      </w:r>
    </w:p>
    <w:p w14:paraId="07962983" w14:textId="67A4D223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.9. </w:t>
      </w:r>
      <w:r w:rsidR="00DF171E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Declaração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 de inexistência de fato impeditivo para licitar ou contratar com a Administração Pública;  </w:t>
      </w:r>
    </w:p>
    <w:p w14:paraId="26C345AE" w14:textId="021A0E84" w:rsidR="00D22E97" w:rsidRPr="00B43EED" w:rsidRDefault="004738F5" w:rsidP="00D22E97">
      <w:pPr>
        <w:pStyle w:val="Default"/>
        <w:spacing w:line="360" w:lineRule="auto"/>
        <w:ind w:right="170"/>
        <w:jc w:val="both"/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</w:pPr>
      <w:r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4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.10. </w:t>
      </w:r>
      <w:r w:rsidR="00DF171E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>Declaração</w:t>
      </w:r>
      <w:r w:rsidR="00D22E97" w:rsidRPr="00B43EED">
        <w:rPr>
          <w:rFonts w:asciiTheme="majorHAnsi" w:eastAsiaTheme="minorHAnsi" w:hAnsiTheme="majorHAnsi" w:cstheme="majorHAnsi"/>
          <w:color w:val="auto"/>
          <w:sz w:val="22"/>
          <w:szCs w:val="22"/>
          <w:lang w:val="pt-PT" w:eastAsia="en-US"/>
        </w:rPr>
        <w:t xml:space="preserve"> de pleno conhecimento e aceitação das regras e das condições gerais da contratação, constantes do procedimento; </w:t>
      </w:r>
    </w:p>
    <w:p w14:paraId="20679AD9" w14:textId="77777777" w:rsidR="00156472" w:rsidRDefault="00156472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</w:p>
    <w:p w14:paraId="2CE8038B" w14:textId="0021FAB7" w:rsidR="003E5E50" w:rsidRPr="00B43EED" w:rsidRDefault="009802EC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5</w:t>
      </w:r>
      <w:r w:rsidR="003E5E50" w:rsidRPr="00B43EED">
        <w:rPr>
          <w:rFonts w:asciiTheme="majorHAnsi" w:hAnsiTheme="majorHAnsi" w:cstheme="majorHAnsi"/>
          <w:b/>
          <w:lang w:val="pt"/>
        </w:rPr>
        <w:t>.0</w:t>
      </w:r>
      <w:r w:rsidR="00D6567C" w:rsidRPr="00B43EED">
        <w:rPr>
          <w:rFonts w:asciiTheme="majorHAnsi" w:hAnsiTheme="majorHAnsi" w:cstheme="majorHAnsi"/>
          <w:b/>
          <w:lang w:val="pt"/>
        </w:rPr>
        <w:t>.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 DO PAGAMENTO: </w:t>
      </w:r>
    </w:p>
    <w:p w14:paraId="5BDCB466" w14:textId="76E18FC9" w:rsidR="003E5E50" w:rsidRPr="007377C4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7377C4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7377C4">
        <w:rPr>
          <w:rFonts w:asciiTheme="majorHAnsi" w:hAnsiTheme="majorHAnsi" w:cstheme="majorHAnsi"/>
          <w:sz w:val="22"/>
          <w:szCs w:val="22"/>
          <w:lang w:val="pt"/>
        </w:rPr>
        <w:t xml:space="preserve">.1. </w:t>
      </w:r>
      <w:r w:rsidR="003E5E50" w:rsidRPr="007377C4">
        <w:rPr>
          <w:rFonts w:asciiTheme="majorHAnsi" w:hAnsiTheme="majorHAnsi" w:cstheme="majorHAnsi"/>
          <w:sz w:val="22"/>
          <w:szCs w:val="22"/>
        </w:rPr>
        <w:t xml:space="preserve">A Câmara Municipal de Monte Belo procederá ao pagamento dos serviços prestados, em moeda corrente nacional, até o 10º dia do mês subsequente </w:t>
      </w:r>
      <w:r w:rsidRPr="007377C4">
        <w:rPr>
          <w:rFonts w:asciiTheme="majorHAnsi" w:hAnsiTheme="majorHAnsi" w:cstheme="majorHAnsi"/>
          <w:sz w:val="22"/>
          <w:szCs w:val="22"/>
        </w:rPr>
        <w:t>a prestação do serviço.</w:t>
      </w:r>
    </w:p>
    <w:p w14:paraId="3D01A324" w14:textId="470710A5" w:rsidR="003E5E50" w:rsidRPr="00B43EED" w:rsidRDefault="009802EC" w:rsidP="006F37B4">
      <w:pPr>
        <w:pStyle w:val="Recuodecorpodetexto"/>
        <w:spacing w:line="360" w:lineRule="auto"/>
        <w:ind w:left="0"/>
        <w:jc w:val="both"/>
        <w:rPr>
          <w:rFonts w:asciiTheme="majorHAnsi" w:hAnsiTheme="majorHAnsi" w:cstheme="majorHAnsi"/>
          <w:sz w:val="22"/>
          <w:szCs w:val="22"/>
        </w:rPr>
      </w:pPr>
      <w:r w:rsidRPr="007377C4">
        <w:rPr>
          <w:rFonts w:asciiTheme="majorHAnsi" w:hAnsiTheme="majorHAnsi" w:cstheme="majorHAnsi"/>
          <w:sz w:val="22"/>
          <w:szCs w:val="22"/>
          <w:lang w:val="pt"/>
        </w:rPr>
        <w:t>5</w:t>
      </w:r>
      <w:r w:rsidR="003E5E50" w:rsidRPr="007377C4">
        <w:rPr>
          <w:rFonts w:asciiTheme="majorHAnsi" w:hAnsiTheme="majorHAnsi" w:cstheme="majorHAnsi"/>
          <w:sz w:val="22"/>
          <w:szCs w:val="22"/>
          <w:lang w:val="pt"/>
        </w:rPr>
        <w:t>.2</w:t>
      </w:r>
      <w:r w:rsidR="003E5E50" w:rsidRPr="007377C4">
        <w:rPr>
          <w:rFonts w:asciiTheme="majorHAnsi" w:hAnsiTheme="majorHAnsi" w:cstheme="majorHAnsi"/>
          <w:sz w:val="22"/>
          <w:szCs w:val="22"/>
        </w:rPr>
        <w:t>. As notas fiscais e Certidões Negativas constantes no item 4.2 deverão ser apresentadas até o 2º dia útil de cada mês, com o fechamento do mês anterior.</w:t>
      </w:r>
      <w:r w:rsidR="003E5E50" w:rsidRPr="00B43EED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2DC801D" w14:textId="7EE3190B" w:rsidR="003E5E50" w:rsidRPr="00B43EED" w:rsidRDefault="00A462AB" w:rsidP="006F37B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lastRenderedPageBreak/>
        <w:t>5</w:t>
      </w:r>
      <w:r w:rsidR="003E5E50" w:rsidRPr="00B43EED">
        <w:rPr>
          <w:rFonts w:asciiTheme="majorHAnsi" w:hAnsiTheme="majorHAnsi" w:cstheme="majorHAnsi"/>
          <w:lang w:val="pt"/>
        </w:rPr>
        <w:t>.3.</w:t>
      </w:r>
      <w:r w:rsidR="003E5E50" w:rsidRPr="00B43EED">
        <w:rPr>
          <w:rFonts w:asciiTheme="majorHAnsi" w:hAnsiTheme="majorHAnsi" w:cstheme="majorHAnsi"/>
        </w:rPr>
        <w:t xml:space="preserve"> A contratada deverá possuir conta corrente em nome da pessoa jurídica para fins de depósito dos valores devidos ou </w:t>
      </w:r>
      <w:r w:rsidR="00156472">
        <w:rPr>
          <w:rFonts w:asciiTheme="majorHAnsi" w:hAnsiTheme="majorHAnsi" w:cstheme="majorHAnsi"/>
        </w:rPr>
        <w:t>emissão de b</w:t>
      </w:r>
      <w:r w:rsidR="003E5E50" w:rsidRPr="00B43EED">
        <w:rPr>
          <w:rFonts w:asciiTheme="majorHAnsi" w:hAnsiTheme="majorHAnsi" w:cstheme="majorHAnsi"/>
        </w:rPr>
        <w:t xml:space="preserve">oleto </w:t>
      </w:r>
      <w:r w:rsidR="00156472">
        <w:rPr>
          <w:rFonts w:asciiTheme="majorHAnsi" w:hAnsiTheme="majorHAnsi" w:cstheme="majorHAnsi"/>
        </w:rPr>
        <w:t>b</w:t>
      </w:r>
      <w:r w:rsidR="003E5E50" w:rsidRPr="00B43EED">
        <w:rPr>
          <w:rFonts w:asciiTheme="majorHAnsi" w:hAnsiTheme="majorHAnsi" w:cstheme="majorHAnsi"/>
        </w:rPr>
        <w:t>ancário</w:t>
      </w:r>
      <w:r w:rsidR="00156472">
        <w:rPr>
          <w:rFonts w:asciiTheme="majorHAnsi" w:hAnsiTheme="majorHAnsi" w:cstheme="majorHAnsi"/>
        </w:rPr>
        <w:t xml:space="preserve"> para pagamento</w:t>
      </w:r>
      <w:r w:rsidR="003E5E50" w:rsidRPr="00B43EED">
        <w:rPr>
          <w:rFonts w:asciiTheme="majorHAnsi" w:hAnsiTheme="majorHAnsi" w:cstheme="majorHAnsi"/>
        </w:rPr>
        <w:t xml:space="preserve"> em nome da Pessoa Jurídica.</w:t>
      </w:r>
    </w:p>
    <w:p w14:paraId="7EB8E284" w14:textId="0ECB2E50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b/>
          <w:lang w:val="pt"/>
        </w:rPr>
      </w:pPr>
      <w:r>
        <w:rPr>
          <w:rFonts w:asciiTheme="majorHAnsi" w:hAnsiTheme="majorHAnsi" w:cstheme="majorHAnsi"/>
          <w:b/>
          <w:lang w:val="pt"/>
        </w:rPr>
        <w:t>6</w:t>
      </w:r>
      <w:r w:rsidR="003E5E50" w:rsidRPr="00B43EED">
        <w:rPr>
          <w:rFonts w:asciiTheme="majorHAnsi" w:hAnsiTheme="majorHAnsi" w:cstheme="majorHAnsi"/>
          <w:b/>
          <w:lang w:val="pt"/>
        </w:rPr>
        <w:t xml:space="preserve">.0 DAS DISPOSIÇÕES GERAIS: </w:t>
      </w:r>
    </w:p>
    <w:p w14:paraId="15D6D3C6" w14:textId="0D912F7D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.1. Poderá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revogar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por conveniência administrativa e interesse público, decorrente de fato superveniente devidamente justificado. </w:t>
      </w:r>
    </w:p>
    <w:p w14:paraId="6D87031B" w14:textId="09D4F9A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.2. A 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>CÂMARA MUNICIPAL</w:t>
      </w:r>
      <w:r w:rsidR="003E5E50" w:rsidRPr="00B43EED">
        <w:rPr>
          <w:rFonts w:asciiTheme="majorHAnsi" w:hAnsiTheme="majorHAnsi" w:cstheme="majorHAnsi"/>
          <w:lang w:val="pt"/>
        </w:rPr>
        <w:t xml:space="preserve"> deverá anular o presente Edital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, no todo ou em parte, sempre que acontecer ilegalidade, de ofício ou por provocação. </w:t>
      </w:r>
    </w:p>
    <w:p w14:paraId="6F8F1B24" w14:textId="5CAED4FA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.3. A anulação do procedimento de </w:t>
      </w:r>
      <w:r w:rsidR="003E5E50" w:rsidRPr="00B43EED">
        <w:rPr>
          <w:rFonts w:asciiTheme="majorHAnsi" w:hAnsiTheme="majorHAnsi" w:cstheme="majorHAnsi"/>
        </w:rPr>
        <w:t>Dispensa</w:t>
      </w:r>
      <w:r w:rsidR="003E5E50" w:rsidRPr="00B43EED">
        <w:rPr>
          <w:rFonts w:asciiTheme="majorHAnsi" w:hAnsiTheme="majorHAnsi" w:cstheme="majorHAnsi"/>
          <w:lang w:val="pt"/>
        </w:rPr>
        <w:t xml:space="preserve"> não gera direito à indenização, ressalvad</w:t>
      </w:r>
      <w:r w:rsidR="0011642B" w:rsidRPr="00B43EED">
        <w:rPr>
          <w:rFonts w:asciiTheme="majorHAnsi" w:hAnsiTheme="majorHAnsi" w:cstheme="majorHAnsi"/>
          <w:lang w:val="pt"/>
        </w:rPr>
        <w:t>o</w:t>
      </w:r>
      <w:r w:rsidR="003E5E50" w:rsidRPr="00B43EED">
        <w:rPr>
          <w:rFonts w:asciiTheme="majorHAnsi" w:hAnsiTheme="majorHAnsi" w:cstheme="majorHAnsi"/>
          <w:lang w:val="pt"/>
        </w:rPr>
        <w:t xml:space="preserve"> o disposto no parágrafo único do art. 71 da Lei Federal nº 14.133/21. </w:t>
      </w:r>
    </w:p>
    <w:p w14:paraId="6011297D" w14:textId="7B3D64B9" w:rsidR="003E5E50" w:rsidRPr="00B43EED" w:rsidRDefault="00A462AB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theme="majorHAnsi"/>
          <w:lang w:val="pt"/>
        </w:rPr>
      </w:pPr>
      <w:r>
        <w:rPr>
          <w:rFonts w:asciiTheme="majorHAnsi" w:hAnsiTheme="majorHAnsi" w:cstheme="majorHAnsi"/>
          <w:lang w:val="pt"/>
        </w:rPr>
        <w:t>6</w:t>
      </w:r>
      <w:r w:rsidR="003E5E50" w:rsidRPr="00B43EED">
        <w:rPr>
          <w:rFonts w:asciiTheme="majorHAnsi" w:hAnsiTheme="majorHAnsi" w:cstheme="majorHAnsi"/>
          <w:lang w:val="pt"/>
        </w:rPr>
        <w:t xml:space="preserve">.4. Após a fase de classificação das propostas não cabe desistência da mesma, salvo por motivo justo decorrente de fato superveniente e aceito pelo Município. </w:t>
      </w:r>
    </w:p>
    <w:p w14:paraId="51A01BDA" w14:textId="77777777" w:rsidR="006F37B4" w:rsidRPr="00B43EED" w:rsidRDefault="006F37B4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</w:p>
    <w:p w14:paraId="590F1105" w14:textId="5C319157" w:rsidR="003E5E50" w:rsidRPr="00B43EED" w:rsidRDefault="003E5E50" w:rsidP="003E5E50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Theme="majorHAnsi" w:hAnsiTheme="majorHAnsi" w:cstheme="majorHAnsi"/>
          <w:lang w:val="pt"/>
        </w:rPr>
      </w:pPr>
      <w:r w:rsidRPr="007377C4">
        <w:rPr>
          <w:rFonts w:asciiTheme="majorHAnsi" w:hAnsiTheme="majorHAnsi" w:cstheme="majorHAnsi"/>
          <w:lang w:val="pt"/>
        </w:rPr>
        <w:t xml:space="preserve">Monte Belo, </w:t>
      </w:r>
      <w:r w:rsidR="007377C4">
        <w:rPr>
          <w:rFonts w:asciiTheme="majorHAnsi" w:hAnsiTheme="majorHAnsi" w:cstheme="majorHAnsi"/>
          <w:lang w:val="pt"/>
        </w:rPr>
        <w:t>09</w:t>
      </w:r>
      <w:r w:rsidRPr="007377C4">
        <w:rPr>
          <w:rFonts w:asciiTheme="majorHAnsi" w:hAnsiTheme="majorHAnsi" w:cstheme="majorHAnsi"/>
          <w:lang w:val="pt"/>
        </w:rPr>
        <w:t xml:space="preserve"> de </w:t>
      </w:r>
      <w:r w:rsidR="007377C4">
        <w:rPr>
          <w:rFonts w:asciiTheme="majorHAnsi" w:hAnsiTheme="majorHAnsi" w:cstheme="majorHAnsi"/>
          <w:lang w:val="pt"/>
        </w:rPr>
        <w:t xml:space="preserve">dezembro </w:t>
      </w:r>
      <w:r w:rsidRPr="007377C4">
        <w:rPr>
          <w:rFonts w:asciiTheme="majorHAnsi" w:hAnsiTheme="majorHAnsi" w:cstheme="majorHAnsi"/>
          <w:lang w:val="pt"/>
        </w:rPr>
        <w:t>de 2024.</w:t>
      </w:r>
    </w:p>
    <w:p w14:paraId="0DB97081" w14:textId="06DE9A12" w:rsidR="003E5E50" w:rsidRPr="00B43EED" w:rsidRDefault="00AB0A49" w:rsidP="003E5E50">
      <w:pPr>
        <w:tabs>
          <w:tab w:val="left" w:pos="284"/>
        </w:tabs>
        <w:autoSpaceDE w:val="0"/>
        <w:autoSpaceDN w:val="0"/>
        <w:adjustRightInd w:val="0"/>
        <w:spacing w:line="240" w:lineRule="auto"/>
        <w:jc w:val="center"/>
        <w:rPr>
          <w:rFonts w:asciiTheme="majorHAnsi" w:hAnsiTheme="majorHAnsi" w:cstheme="majorHAnsi"/>
          <w:b/>
          <w:bCs/>
          <w:lang w:val="pt"/>
        </w:rPr>
      </w:pPr>
      <w:r w:rsidRPr="00B43EED">
        <w:rPr>
          <w:rFonts w:asciiTheme="majorHAnsi" w:hAnsiTheme="majorHAnsi" w:cstheme="majorHAnsi"/>
          <w:b/>
          <w:bCs/>
          <w:lang w:val="pt"/>
        </w:rPr>
        <w:t>Silvano de Paula Ferreira</w:t>
      </w:r>
      <w:r w:rsidR="003E5E50" w:rsidRPr="00B43EED">
        <w:rPr>
          <w:rFonts w:asciiTheme="majorHAnsi" w:hAnsiTheme="majorHAnsi" w:cstheme="majorHAnsi"/>
          <w:b/>
          <w:bCs/>
          <w:lang w:val="pt"/>
        </w:rPr>
        <w:t xml:space="preserve">                                                                                                                       </w:t>
      </w:r>
      <w:r w:rsidRPr="00B43EED">
        <w:rPr>
          <w:rFonts w:asciiTheme="majorHAnsi" w:hAnsiTheme="majorHAnsi" w:cstheme="majorHAnsi"/>
          <w:b/>
          <w:bCs/>
          <w:lang w:val="pt"/>
        </w:rPr>
        <w:t>Presidente da Câmara</w:t>
      </w:r>
    </w:p>
    <w:p w14:paraId="63CC0B56" w14:textId="77777777" w:rsidR="000227C1" w:rsidRPr="00B43EED" w:rsidRDefault="000227C1">
      <w:pPr>
        <w:rPr>
          <w:rFonts w:asciiTheme="majorHAnsi" w:hAnsiTheme="majorHAnsi" w:cstheme="majorHAnsi"/>
        </w:rPr>
      </w:pPr>
    </w:p>
    <w:sectPr w:rsidR="000227C1" w:rsidRPr="00B43EED" w:rsidSect="000227C1">
      <w:headerReference w:type="default" r:id="rId6"/>
      <w:footerReference w:type="default" r:id="rId7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45FEB" w14:textId="77777777" w:rsidR="002E66BC" w:rsidRDefault="002E66BC" w:rsidP="000227C1">
      <w:pPr>
        <w:spacing w:after="0" w:line="240" w:lineRule="auto"/>
      </w:pPr>
      <w:r>
        <w:separator/>
      </w:r>
    </w:p>
  </w:endnote>
  <w:endnote w:type="continuationSeparator" w:id="0">
    <w:p w14:paraId="1D1D27CA" w14:textId="77777777" w:rsidR="002E66BC" w:rsidRDefault="002E66BC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677DD77D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9A89483" wp14:editId="135644AD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C0B33F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8A569" w14:textId="77777777" w:rsidR="002E66BC" w:rsidRDefault="002E66BC" w:rsidP="000227C1">
      <w:pPr>
        <w:spacing w:after="0" w:line="240" w:lineRule="auto"/>
      </w:pPr>
      <w:r>
        <w:separator/>
      </w:r>
    </w:p>
  </w:footnote>
  <w:footnote w:type="continuationSeparator" w:id="0">
    <w:p w14:paraId="4834D545" w14:textId="77777777" w:rsidR="002E66BC" w:rsidRDefault="002E66BC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C146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14F34F7" wp14:editId="26AF99B6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0436"/>
    <w:rsid w:val="000227C1"/>
    <w:rsid w:val="00034754"/>
    <w:rsid w:val="0004798C"/>
    <w:rsid w:val="000F3BD9"/>
    <w:rsid w:val="001010D5"/>
    <w:rsid w:val="0011335C"/>
    <w:rsid w:val="0011642B"/>
    <w:rsid w:val="001211CA"/>
    <w:rsid w:val="00156472"/>
    <w:rsid w:val="00161538"/>
    <w:rsid w:val="00210D92"/>
    <w:rsid w:val="00274125"/>
    <w:rsid w:val="002E66BC"/>
    <w:rsid w:val="002F050E"/>
    <w:rsid w:val="00315666"/>
    <w:rsid w:val="00372A5B"/>
    <w:rsid w:val="0039254B"/>
    <w:rsid w:val="00394096"/>
    <w:rsid w:val="003E5E50"/>
    <w:rsid w:val="00451C0A"/>
    <w:rsid w:val="004738F5"/>
    <w:rsid w:val="004C722B"/>
    <w:rsid w:val="00530875"/>
    <w:rsid w:val="00535853"/>
    <w:rsid w:val="00546DDE"/>
    <w:rsid w:val="0058241F"/>
    <w:rsid w:val="00626090"/>
    <w:rsid w:val="006272CC"/>
    <w:rsid w:val="00637B9E"/>
    <w:rsid w:val="006B1B20"/>
    <w:rsid w:val="006F37B4"/>
    <w:rsid w:val="007377C4"/>
    <w:rsid w:val="00766551"/>
    <w:rsid w:val="007A35BC"/>
    <w:rsid w:val="007F0FB9"/>
    <w:rsid w:val="0082725A"/>
    <w:rsid w:val="00847C37"/>
    <w:rsid w:val="0086477D"/>
    <w:rsid w:val="00894DF8"/>
    <w:rsid w:val="008F664D"/>
    <w:rsid w:val="00935487"/>
    <w:rsid w:val="009448D6"/>
    <w:rsid w:val="00960874"/>
    <w:rsid w:val="00961AEE"/>
    <w:rsid w:val="0096560D"/>
    <w:rsid w:val="009802EC"/>
    <w:rsid w:val="009B484E"/>
    <w:rsid w:val="00A046AF"/>
    <w:rsid w:val="00A0706A"/>
    <w:rsid w:val="00A37698"/>
    <w:rsid w:val="00A462AB"/>
    <w:rsid w:val="00A8401F"/>
    <w:rsid w:val="00AB0A49"/>
    <w:rsid w:val="00B43EED"/>
    <w:rsid w:val="00B92827"/>
    <w:rsid w:val="00C4208D"/>
    <w:rsid w:val="00C868CA"/>
    <w:rsid w:val="00C873AF"/>
    <w:rsid w:val="00CA2ADF"/>
    <w:rsid w:val="00D22E97"/>
    <w:rsid w:val="00D5482E"/>
    <w:rsid w:val="00D6567C"/>
    <w:rsid w:val="00D7505B"/>
    <w:rsid w:val="00DD2DEC"/>
    <w:rsid w:val="00DF171E"/>
    <w:rsid w:val="00E17F9A"/>
    <w:rsid w:val="00E21178"/>
    <w:rsid w:val="00E2606A"/>
    <w:rsid w:val="00E31FD5"/>
    <w:rsid w:val="00E731C6"/>
    <w:rsid w:val="00F363FD"/>
    <w:rsid w:val="00FC5940"/>
    <w:rsid w:val="00FF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1B38496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3E5E50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3E5E50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Default">
    <w:name w:val="Default"/>
    <w:qFormat/>
    <w:rsid w:val="00AB0A49"/>
    <w:pPr>
      <w:suppressAutoHyphens/>
      <w:spacing w:after="0" w:line="240" w:lineRule="auto"/>
    </w:pPr>
    <w:rPr>
      <w:rFonts w:ascii="Palatino Linotype" w:eastAsia="Times New Roman" w:hAnsi="Palatino Linotype" w:cs="Palatino Linotype"/>
      <w:color w:val="000000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62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948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6</cp:revision>
  <cp:lastPrinted>2024-02-20T18:41:00Z</cp:lastPrinted>
  <dcterms:created xsi:type="dcterms:W3CDTF">2024-12-03T18:16:00Z</dcterms:created>
  <dcterms:modified xsi:type="dcterms:W3CDTF">2024-12-09T19:44:00Z</dcterms:modified>
</cp:coreProperties>
</file>